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266906" w14:textId="77777777" w:rsidR="00032B80" w:rsidRPr="004A26AF" w:rsidRDefault="00032B80" w:rsidP="0099310B">
      <w:pPr>
        <w:rPr>
          <w:rFonts w:cs="Arial"/>
          <w:sz w:val="20"/>
        </w:rPr>
      </w:pPr>
    </w:p>
    <w:p w14:paraId="5B97BD61" w14:textId="77777777" w:rsidR="00032B80" w:rsidRPr="004A26AF" w:rsidRDefault="00032B80" w:rsidP="0099310B">
      <w:pPr>
        <w:rPr>
          <w:rFonts w:cs="Arial"/>
          <w:sz w:val="20"/>
        </w:rPr>
      </w:pPr>
    </w:p>
    <w:p w14:paraId="674926E6" w14:textId="77777777" w:rsidR="00032B80" w:rsidRPr="004A26AF" w:rsidRDefault="00032B80" w:rsidP="0099310B">
      <w:pPr>
        <w:rPr>
          <w:rFonts w:cs="Arial"/>
          <w:sz w:val="20"/>
        </w:rPr>
      </w:pPr>
    </w:p>
    <w:p w14:paraId="7C663EA3" w14:textId="77777777" w:rsidR="00D351AE" w:rsidRPr="004A26AF" w:rsidRDefault="00D351AE" w:rsidP="0099310B">
      <w:pPr>
        <w:rPr>
          <w:rFonts w:cs="Arial"/>
          <w:sz w:val="20"/>
        </w:rPr>
      </w:pPr>
    </w:p>
    <w:p w14:paraId="1ED34E6D" w14:textId="77777777" w:rsidR="00C5326D" w:rsidRPr="004A26AF" w:rsidRDefault="00C5326D" w:rsidP="00D7064D">
      <w:pPr>
        <w:jc w:val="right"/>
        <w:rPr>
          <w:rFonts w:cs="Arial"/>
          <w:sz w:val="20"/>
        </w:rPr>
      </w:pPr>
    </w:p>
    <w:p w14:paraId="119475D0" w14:textId="77777777" w:rsidR="00430543" w:rsidRDefault="00430543" w:rsidP="00D7064D">
      <w:pPr>
        <w:jc w:val="right"/>
        <w:rPr>
          <w:rFonts w:cs="Arial"/>
          <w:sz w:val="20"/>
        </w:rPr>
      </w:pPr>
    </w:p>
    <w:p w14:paraId="30F19809" w14:textId="77777777" w:rsidR="00430543" w:rsidRDefault="00430543" w:rsidP="00D7064D">
      <w:pPr>
        <w:jc w:val="right"/>
        <w:rPr>
          <w:rFonts w:cs="Arial"/>
          <w:sz w:val="20"/>
        </w:rPr>
      </w:pPr>
    </w:p>
    <w:p w14:paraId="2DD0E46E" w14:textId="77777777" w:rsidR="00430543" w:rsidRDefault="00430543" w:rsidP="00430543">
      <w:pPr>
        <w:ind w:right="7284"/>
        <w:jc w:val="right"/>
        <w:rPr>
          <w:rFonts w:cs="Arial"/>
          <w:sz w:val="20"/>
        </w:rPr>
      </w:pPr>
    </w:p>
    <w:p w14:paraId="33CEB32E" w14:textId="15A9CAAC" w:rsidR="00322121" w:rsidRPr="004A26AF" w:rsidRDefault="00D7064D" w:rsidP="00430543">
      <w:pPr>
        <w:ind w:right="7710"/>
        <w:rPr>
          <w:rFonts w:cs="Arial"/>
          <w:sz w:val="20"/>
        </w:rPr>
      </w:pPr>
      <w:r w:rsidRPr="004A26AF">
        <w:rPr>
          <w:rFonts w:cs="Arial"/>
          <w:sz w:val="20"/>
        </w:rPr>
        <w:t>Direction</w:t>
      </w:r>
      <w:r w:rsidR="00B92822" w:rsidRPr="004A26AF">
        <w:rPr>
          <w:rFonts w:cs="Arial"/>
          <w:sz w:val="20"/>
        </w:rPr>
        <w:t xml:space="preserve"> </w:t>
      </w:r>
      <w:r w:rsidRPr="004A26AF">
        <w:rPr>
          <w:rFonts w:cs="Arial"/>
          <w:sz w:val="20"/>
        </w:rPr>
        <w:t>de la mémoire</w:t>
      </w:r>
      <w:r w:rsidR="00B92822" w:rsidRPr="004A26AF">
        <w:rPr>
          <w:rFonts w:cs="Arial"/>
          <w:sz w:val="20"/>
        </w:rPr>
        <w:t xml:space="preserve">, </w:t>
      </w:r>
    </w:p>
    <w:p w14:paraId="7146CD2D" w14:textId="6033E2DA" w:rsidR="00D7064D" w:rsidRPr="004A26AF" w:rsidRDefault="00B92822" w:rsidP="00430543">
      <w:pPr>
        <w:ind w:right="7426"/>
        <w:rPr>
          <w:rFonts w:cs="Arial"/>
          <w:sz w:val="20"/>
        </w:rPr>
      </w:pPr>
      <w:proofErr w:type="gramStart"/>
      <w:r w:rsidRPr="004A26AF">
        <w:rPr>
          <w:rFonts w:cs="Arial"/>
          <w:sz w:val="20"/>
        </w:rPr>
        <w:t>de</w:t>
      </w:r>
      <w:proofErr w:type="gramEnd"/>
      <w:r w:rsidRPr="004A26AF">
        <w:rPr>
          <w:rFonts w:cs="Arial"/>
          <w:sz w:val="20"/>
        </w:rPr>
        <w:t xml:space="preserve"> la culture</w:t>
      </w:r>
      <w:r w:rsidR="00322121" w:rsidRPr="004A26AF">
        <w:rPr>
          <w:rFonts w:cs="Arial"/>
          <w:sz w:val="20"/>
        </w:rPr>
        <w:t xml:space="preserve"> </w:t>
      </w:r>
      <w:r w:rsidR="00D7064D" w:rsidRPr="004A26AF">
        <w:rPr>
          <w:rFonts w:cs="Arial"/>
          <w:sz w:val="20"/>
        </w:rPr>
        <w:t>et des archives</w:t>
      </w:r>
    </w:p>
    <w:p w14:paraId="6B6E6D40" w14:textId="28BB9091" w:rsidR="00430543" w:rsidRDefault="00430543" w:rsidP="00CB0725">
      <w:pPr>
        <w:rPr>
          <w:sz w:val="20"/>
        </w:rPr>
      </w:pPr>
    </w:p>
    <w:p w14:paraId="62C3C775" w14:textId="7A510C32" w:rsidR="00CB0725" w:rsidRPr="004A26AF" w:rsidRDefault="00CB0725" w:rsidP="00CB0725">
      <w:pPr>
        <w:rPr>
          <w:sz w:val="20"/>
        </w:rPr>
      </w:pPr>
      <w:r w:rsidRPr="004A26AF">
        <w:rPr>
          <w:sz w:val="20"/>
        </w:rPr>
        <w:t>S</w:t>
      </w:r>
      <w:r w:rsidR="0055504E" w:rsidRPr="004A26AF">
        <w:rPr>
          <w:sz w:val="20"/>
        </w:rPr>
        <w:t>ervice Historique de la Défense</w:t>
      </w:r>
      <w:r w:rsidRPr="004A26AF">
        <w:rPr>
          <w:sz w:val="20"/>
        </w:rPr>
        <w:t xml:space="preserve"> </w:t>
      </w:r>
    </w:p>
    <w:p w14:paraId="0BC7BAFC" w14:textId="3EA1793E" w:rsidR="00CB0725" w:rsidRPr="004A26AF" w:rsidRDefault="0055504E" w:rsidP="00CB0725">
      <w:pPr>
        <w:rPr>
          <w:sz w:val="20"/>
        </w:rPr>
      </w:pPr>
      <w:r w:rsidRPr="004A26AF">
        <w:rPr>
          <w:sz w:val="20"/>
        </w:rPr>
        <w:t>Secrétariat général</w:t>
      </w:r>
    </w:p>
    <w:p w14:paraId="085D031B" w14:textId="64856E0C" w:rsidR="00CB0725" w:rsidRPr="004A26AF" w:rsidRDefault="00CB0725" w:rsidP="00CB0725">
      <w:pPr>
        <w:rPr>
          <w:sz w:val="16"/>
        </w:rPr>
      </w:pPr>
      <w:r w:rsidRPr="004A26AF">
        <w:rPr>
          <w:sz w:val="16"/>
        </w:rPr>
        <w:t xml:space="preserve">Bureau </w:t>
      </w:r>
      <w:proofErr w:type="gramStart"/>
      <w:r w:rsidR="0055504E" w:rsidRPr="004A26AF">
        <w:rPr>
          <w:sz w:val="16"/>
        </w:rPr>
        <w:t>finances</w:t>
      </w:r>
      <w:proofErr w:type="gramEnd"/>
      <w:r w:rsidR="0055504E" w:rsidRPr="004A26AF">
        <w:rPr>
          <w:sz w:val="16"/>
        </w:rPr>
        <w:t xml:space="preserve"> </w:t>
      </w:r>
      <w:r w:rsidR="00430543">
        <w:rPr>
          <w:sz w:val="16"/>
        </w:rPr>
        <w:t>et</w:t>
      </w:r>
      <w:r w:rsidR="0055504E" w:rsidRPr="004A26AF">
        <w:rPr>
          <w:sz w:val="16"/>
        </w:rPr>
        <w:t xml:space="preserve"> achats</w:t>
      </w:r>
    </w:p>
    <w:p w14:paraId="734CE711" w14:textId="77777777" w:rsidR="00F26590" w:rsidRPr="004A26AF" w:rsidRDefault="00F26590" w:rsidP="0099310B">
      <w:pPr>
        <w:rPr>
          <w:rFonts w:cs="Arial"/>
          <w:sz w:val="16"/>
        </w:rPr>
      </w:pPr>
    </w:p>
    <w:p w14:paraId="627058D9" w14:textId="77777777" w:rsidR="006C63B8" w:rsidRPr="004A26AF" w:rsidRDefault="006C63B8" w:rsidP="006C63B8">
      <w:pPr>
        <w:rPr>
          <w:vanish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8"/>
      </w:tblGrid>
      <w:tr w:rsidR="006C63B8" w:rsidRPr="004A26AF" w14:paraId="19621CFC" w14:textId="77777777" w:rsidTr="002A75BC">
        <w:trPr>
          <w:trHeight w:val="1519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3532206" w14:textId="324E9D60" w:rsidR="00A132D2" w:rsidRPr="004A26AF" w:rsidRDefault="008D36FA" w:rsidP="008D36FA">
            <w:pPr>
              <w:pStyle w:val="Titredocumen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120" w:after="0" w:line="240" w:lineRule="auto"/>
              <w:ind w:left="-40"/>
            </w:pPr>
            <w:r w:rsidRPr="004A26AF">
              <w:rPr>
                <w:rFonts w:ascii="Arial" w:hAnsi="Arial" w:cs="Arial"/>
                <w:sz w:val="22"/>
              </w:rPr>
              <w:t>CADRE DE RÉPONSE TECHNIQUE</w:t>
            </w:r>
            <w:r w:rsidR="00A132D2" w:rsidRPr="004A26AF">
              <w:t xml:space="preserve"> </w:t>
            </w:r>
            <w:r w:rsidR="00D07145" w:rsidRPr="004A26AF">
              <w:rPr>
                <w:rFonts w:ascii="Arial" w:hAnsi="Arial" w:cs="Arial"/>
                <w:sz w:val="22"/>
              </w:rPr>
              <w:t>et environnemental</w:t>
            </w:r>
          </w:p>
          <w:p w14:paraId="1CE8DC65" w14:textId="0FBFBD39" w:rsidR="00A132D2" w:rsidRPr="004A26AF" w:rsidRDefault="00A132D2" w:rsidP="008D36FA">
            <w:pPr>
              <w:pStyle w:val="Titredocumen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120" w:after="0" w:line="240" w:lineRule="auto"/>
              <w:ind w:left="-40"/>
              <w:rPr>
                <w:sz w:val="22"/>
              </w:rPr>
            </w:pPr>
            <w:r w:rsidRPr="004A26AF">
              <w:rPr>
                <w:rFonts w:ascii="Arial" w:hAnsi="Arial" w:cs="Arial"/>
                <w:sz w:val="20"/>
              </w:rPr>
              <w:t xml:space="preserve">A REMPLIR OBLIGATOIREMENT PAR LE </w:t>
            </w:r>
            <w:r w:rsidR="009E3DE1" w:rsidRPr="004A26AF">
              <w:rPr>
                <w:rFonts w:ascii="Arial" w:hAnsi="Arial" w:cs="Arial"/>
                <w:sz w:val="20"/>
              </w:rPr>
              <w:t>soumissionnaire</w:t>
            </w:r>
            <w:r w:rsidRPr="004A26AF">
              <w:rPr>
                <w:sz w:val="22"/>
              </w:rPr>
              <w:t xml:space="preserve"> </w:t>
            </w:r>
          </w:p>
          <w:p w14:paraId="5A3049E4" w14:textId="0E2CB0C9" w:rsidR="008D36FA" w:rsidRPr="004A26AF" w:rsidRDefault="00A132D2" w:rsidP="008D36FA">
            <w:pPr>
              <w:pStyle w:val="Titredocumen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120" w:after="0" w:line="240" w:lineRule="auto"/>
              <w:ind w:left="-40"/>
              <w:rPr>
                <w:rFonts w:ascii="Arial" w:hAnsi="Arial" w:cs="Arial"/>
                <w:sz w:val="20"/>
                <w:highlight w:val="cyan"/>
              </w:rPr>
            </w:pPr>
            <w:r w:rsidRPr="004A26AF">
              <w:rPr>
                <w:rFonts w:ascii="Arial" w:hAnsi="Arial" w:cs="Arial"/>
                <w:sz w:val="20"/>
              </w:rPr>
              <w:t>ATTENTION : l’analyse des offres sera jugée uniquement à partir des éléments décrits dans le cadre de réponse ci-dessous.</w:t>
            </w:r>
            <w:r w:rsidRPr="004A26AF">
              <w:rPr>
                <w:sz w:val="22"/>
              </w:rPr>
              <w:t xml:space="preserve"> </w:t>
            </w:r>
            <w:r w:rsidRPr="004A26AF">
              <w:rPr>
                <w:rFonts w:ascii="Arial" w:hAnsi="Arial" w:cs="Arial"/>
                <w:sz w:val="20"/>
              </w:rPr>
              <w:t>TOUT ÉLÉMENT MENTIO</w:t>
            </w:r>
            <w:r w:rsidR="00683BDB">
              <w:rPr>
                <w:rFonts w:ascii="Arial" w:hAnsi="Arial" w:cs="Arial"/>
                <w:sz w:val="20"/>
              </w:rPr>
              <w:t xml:space="preserve">NNÉ HORS DE CE CADRE DE RÉPONSE (HORS FICHES TECHNIQUES) </w:t>
            </w:r>
            <w:r w:rsidRPr="004A26AF">
              <w:rPr>
                <w:rFonts w:ascii="Arial" w:hAnsi="Arial" w:cs="Arial"/>
                <w:sz w:val="20"/>
              </w:rPr>
              <w:t xml:space="preserve">ET DES DOCUMENTS DEMANDÉS </w:t>
            </w:r>
            <w:r w:rsidR="002A75BC" w:rsidRPr="004A26AF">
              <w:rPr>
                <w:rFonts w:ascii="Arial" w:hAnsi="Arial" w:cs="Arial"/>
                <w:sz w:val="20"/>
              </w:rPr>
              <w:t xml:space="preserve">dans le reglement de la consultation </w:t>
            </w:r>
            <w:r w:rsidRPr="004A26AF">
              <w:rPr>
                <w:rFonts w:ascii="Arial" w:hAnsi="Arial" w:cs="Arial"/>
                <w:sz w:val="20"/>
              </w:rPr>
              <w:t>(EX : DOCUMENT COMPLÉMENTAIRE, ANNEXE, etc.) NE SERA PAS PRIS EN COMPTE POUR L’ANALYSE DES OFFRES</w:t>
            </w:r>
            <w:r w:rsidR="00CD0C77" w:rsidRPr="004A26AF">
              <w:rPr>
                <w:rFonts w:ascii="Arial" w:hAnsi="Arial" w:cs="Arial"/>
                <w:sz w:val="20"/>
              </w:rPr>
              <w:t>.</w:t>
            </w:r>
          </w:p>
          <w:p w14:paraId="1AA67DF2" w14:textId="77777777" w:rsidR="00A132D2" w:rsidRPr="004A26AF" w:rsidRDefault="00A132D2" w:rsidP="008D36FA">
            <w:pPr>
              <w:pStyle w:val="Titredocumen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120" w:after="0" w:line="240" w:lineRule="auto"/>
              <w:ind w:left="-40"/>
              <w:rPr>
                <w:rFonts w:ascii="Arial" w:hAnsi="Arial" w:cs="Arial"/>
                <w:sz w:val="22"/>
                <w:highlight w:val="cyan"/>
              </w:rPr>
            </w:pPr>
          </w:p>
          <w:p w14:paraId="1BC616B7" w14:textId="1AC60E36" w:rsidR="006C63B8" w:rsidRPr="004A26AF" w:rsidRDefault="00501170" w:rsidP="00DD2AB5">
            <w:pPr>
              <w:pStyle w:val="Titredocumen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120" w:after="0"/>
              <w:ind w:left="-40"/>
              <w:rPr>
                <w:rFonts w:ascii="Arial" w:hAnsi="Arial" w:cs="Arial"/>
                <w:sz w:val="22"/>
                <w:highlight w:val="cyan"/>
                <w:lang w:val="en-US"/>
              </w:rPr>
            </w:pPr>
            <w:r w:rsidRPr="004A26AF">
              <w:rPr>
                <w:rFonts w:ascii="Arial" w:hAnsi="Arial" w:cs="Arial"/>
                <w:sz w:val="20"/>
                <w:szCs w:val="18"/>
                <w:lang w:val="en-US"/>
              </w:rPr>
              <w:t>a</w:t>
            </w:r>
            <w:r w:rsidR="00DD2AB5">
              <w:rPr>
                <w:rFonts w:ascii="Arial" w:hAnsi="Arial" w:cs="Arial"/>
                <w:sz w:val="20"/>
                <w:szCs w:val="18"/>
                <w:lang w:val="en-US"/>
              </w:rPr>
              <w:t>ccord-cad</w:t>
            </w:r>
            <w:r w:rsidRPr="004A26AF">
              <w:rPr>
                <w:rFonts w:ascii="Arial" w:hAnsi="Arial" w:cs="Arial"/>
                <w:sz w:val="20"/>
                <w:szCs w:val="18"/>
                <w:lang w:val="en-US"/>
              </w:rPr>
              <w:t>r</w:t>
            </w:r>
            <w:r w:rsidR="00DD2AB5">
              <w:rPr>
                <w:rFonts w:ascii="Arial" w:hAnsi="Arial" w:cs="Arial"/>
                <w:sz w:val="20"/>
                <w:szCs w:val="18"/>
                <w:lang w:val="en-US"/>
              </w:rPr>
              <w:t>e</w:t>
            </w:r>
            <w:r w:rsidRPr="004A26AF">
              <w:rPr>
                <w:rFonts w:ascii="Arial" w:hAnsi="Arial" w:cs="Arial"/>
                <w:sz w:val="20"/>
                <w:szCs w:val="18"/>
                <w:lang w:val="en-US"/>
              </w:rPr>
              <w:t xml:space="preserve"> n°</w:t>
            </w:r>
            <w:r w:rsidR="004B4488" w:rsidRPr="004A26AF">
              <w:rPr>
                <w:rFonts w:ascii="Arial" w:hAnsi="Arial" w:cs="Arial"/>
                <w:sz w:val="20"/>
                <w:szCs w:val="18"/>
                <w:lang w:val="en-US"/>
              </w:rPr>
              <w:t>ARM/SGA/DMCA/SHD/SG/</w:t>
            </w:r>
            <w:r w:rsidR="00430543">
              <w:rPr>
                <w:rFonts w:ascii="Arial" w:hAnsi="Arial" w:cs="Arial"/>
                <w:sz w:val="20"/>
                <w:szCs w:val="18"/>
                <w:lang w:val="en-US"/>
              </w:rPr>
              <w:t>BFA/</w:t>
            </w:r>
            <w:r w:rsidR="006B72B3">
              <w:rPr>
                <w:rFonts w:ascii="Arial" w:hAnsi="Arial" w:cs="Arial"/>
                <w:sz w:val="20"/>
                <w:szCs w:val="18"/>
                <w:lang w:val="en-US"/>
              </w:rPr>
              <w:t>01</w:t>
            </w:r>
            <w:r w:rsidR="00430543">
              <w:rPr>
                <w:rFonts w:ascii="Arial" w:hAnsi="Arial" w:cs="Arial"/>
                <w:sz w:val="20"/>
                <w:szCs w:val="18"/>
                <w:lang w:val="en-US"/>
              </w:rPr>
              <w:t>/202</w:t>
            </w:r>
            <w:r w:rsidR="006B72B3">
              <w:rPr>
                <w:rFonts w:ascii="Arial" w:hAnsi="Arial" w:cs="Arial"/>
                <w:sz w:val="20"/>
                <w:szCs w:val="18"/>
                <w:lang w:val="en-US"/>
              </w:rPr>
              <w:t>6</w:t>
            </w:r>
          </w:p>
        </w:tc>
      </w:tr>
    </w:tbl>
    <w:p w14:paraId="63FEB35B" w14:textId="561DD22B" w:rsidR="006C63B8" w:rsidRPr="004A26AF" w:rsidRDefault="006C63B8" w:rsidP="006C63B8">
      <w:pPr>
        <w:pStyle w:val="Titredocumen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40" w:lineRule="auto"/>
        <w:jc w:val="both"/>
        <w:rPr>
          <w:b w:val="0"/>
          <w:bCs w:val="0"/>
          <w:sz w:val="20"/>
          <w:szCs w:val="22"/>
          <w:lang w:val="en-US"/>
        </w:rPr>
      </w:pPr>
    </w:p>
    <w:p w14:paraId="5114A27F" w14:textId="1FAACB0A" w:rsidR="005627D9" w:rsidRPr="004A26AF" w:rsidRDefault="005627D9" w:rsidP="006C63B8">
      <w:pPr>
        <w:pStyle w:val="Titredocumen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40" w:lineRule="auto"/>
        <w:jc w:val="both"/>
        <w:rPr>
          <w:b w:val="0"/>
          <w:bCs w:val="0"/>
          <w:sz w:val="20"/>
          <w:szCs w:val="22"/>
          <w:lang w:val="en-US"/>
        </w:rPr>
      </w:pPr>
    </w:p>
    <w:p w14:paraId="07F57C0D" w14:textId="77777777" w:rsidR="005627D9" w:rsidRPr="004A26AF" w:rsidRDefault="005627D9" w:rsidP="005627D9">
      <w:pPr>
        <w:spacing w:line="259" w:lineRule="auto"/>
        <w:jc w:val="both"/>
        <w:rPr>
          <w:rFonts w:cs="Arial"/>
          <w:b/>
          <w:sz w:val="30"/>
        </w:rPr>
      </w:pPr>
    </w:p>
    <w:p w14:paraId="2C7613CE" w14:textId="02516753" w:rsidR="005627D9" w:rsidRPr="004A26AF" w:rsidRDefault="005627D9" w:rsidP="005627D9">
      <w:pPr>
        <w:spacing w:line="259" w:lineRule="auto"/>
        <w:jc w:val="both"/>
        <w:rPr>
          <w:rFonts w:cs="Arial"/>
          <w:b/>
        </w:rPr>
      </w:pPr>
      <w:r w:rsidRPr="004A26AF">
        <w:rPr>
          <w:rFonts w:cs="Arial"/>
          <w:b/>
          <w:sz w:val="30"/>
        </w:rPr>
        <w:t>NOM DU SOUMISSIONNAIRE :</w:t>
      </w:r>
    </w:p>
    <w:p w14:paraId="184C80A5" w14:textId="100E88B9" w:rsidR="005627D9" w:rsidRPr="004A26AF" w:rsidRDefault="005627D9" w:rsidP="006C63B8">
      <w:pPr>
        <w:pStyle w:val="Titredocumen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40" w:lineRule="auto"/>
        <w:jc w:val="both"/>
        <w:rPr>
          <w:b w:val="0"/>
          <w:bCs w:val="0"/>
          <w:sz w:val="20"/>
          <w:szCs w:val="22"/>
          <w:lang w:val="en-US"/>
        </w:rPr>
      </w:pPr>
    </w:p>
    <w:p w14:paraId="0E5F5450" w14:textId="51A51FF2" w:rsidR="005627D9" w:rsidRPr="004A26AF" w:rsidRDefault="005627D9" w:rsidP="006C63B8">
      <w:pPr>
        <w:pStyle w:val="Titredocumen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40" w:lineRule="auto"/>
        <w:jc w:val="both"/>
        <w:rPr>
          <w:b w:val="0"/>
          <w:bCs w:val="0"/>
          <w:sz w:val="20"/>
          <w:szCs w:val="22"/>
          <w:lang w:val="en-US"/>
        </w:rPr>
      </w:pPr>
    </w:p>
    <w:p w14:paraId="3E47086F" w14:textId="5D7AA379" w:rsidR="00C27F9C" w:rsidRPr="004A26AF" w:rsidRDefault="00C27F9C" w:rsidP="000536BA">
      <w:pPr>
        <w:jc w:val="center"/>
        <w:rPr>
          <w:rStyle w:val="Aucun"/>
          <w:rFonts w:eastAsia="Arial Unicode MS" w:cs="Arial Unicode MS"/>
          <w:b/>
          <w:bCs/>
          <w:sz w:val="22"/>
          <w:szCs w:val="24"/>
          <w:u w:color="000000"/>
          <w:bdr w:val="nil"/>
          <w:lang w:val="en-US"/>
        </w:rPr>
      </w:pPr>
    </w:p>
    <w:p w14:paraId="226CE415" w14:textId="1E37EB3C" w:rsidR="000536BA" w:rsidRPr="004A26AF" w:rsidRDefault="00703013" w:rsidP="000536BA">
      <w:pPr>
        <w:jc w:val="center"/>
        <w:rPr>
          <w:rFonts w:cs="Arial"/>
          <w:b/>
          <w:sz w:val="26"/>
          <w:szCs w:val="26"/>
          <w:lang w:val="en-US"/>
        </w:rPr>
      </w:pPr>
      <w:r w:rsidRPr="004A26AF">
        <w:rPr>
          <w:rFonts w:cs="Arial"/>
          <w:b/>
          <w:sz w:val="26"/>
          <w:szCs w:val="26"/>
          <w:lang w:val="en-US"/>
        </w:rPr>
        <w:t>VALEUR TECHNIQUE</w:t>
      </w:r>
    </w:p>
    <w:tbl>
      <w:tblPr>
        <w:tblStyle w:val="Grilledutableau"/>
        <w:tblW w:w="10206" w:type="dxa"/>
        <w:tblLook w:val="04A0" w:firstRow="1" w:lastRow="0" w:firstColumn="1" w:lastColumn="0" w:noHBand="0" w:noVBand="1"/>
      </w:tblPr>
      <w:tblGrid>
        <w:gridCol w:w="7366"/>
        <w:gridCol w:w="2840"/>
      </w:tblGrid>
      <w:tr w:rsidR="004A26AF" w:rsidRPr="004A26AF" w14:paraId="05E1A5F4" w14:textId="77777777" w:rsidTr="00FE20F0">
        <w:trPr>
          <w:trHeight w:val="300"/>
        </w:trPr>
        <w:tc>
          <w:tcPr>
            <w:tcW w:w="7366" w:type="dxa"/>
            <w:tcBorders>
              <w:top w:val="nil"/>
              <w:left w:val="nil"/>
            </w:tcBorders>
          </w:tcPr>
          <w:p w14:paraId="4D2D53FE" w14:textId="77777777" w:rsidR="00670B4E" w:rsidRPr="004A26AF" w:rsidRDefault="00670B4E" w:rsidP="00670B4E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2840" w:type="dxa"/>
            <w:vAlign w:val="center"/>
          </w:tcPr>
          <w:p w14:paraId="5EFC0892" w14:textId="77777777" w:rsidR="00670B4E" w:rsidRPr="004A26AF" w:rsidRDefault="00670B4E" w:rsidP="00670B4E">
            <w:pPr>
              <w:jc w:val="center"/>
              <w:rPr>
                <w:rFonts w:cs="Arial"/>
                <w:b/>
                <w:sz w:val="22"/>
              </w:rPr>
            </w:pPr>
            <w:r w:rsidRPr="004A26AF">
              <w:rPr>
                <w:rFonts w:cs="Arial"/>
                <w:b/>
                <w:sz w:val="22"/>
              </w:rPr>
              <w:t>Nombre de points maximum attribués</w:t>
            </w:r>
          </w:p>
        </w:tc>
      </w:tr>
      <w:tr w:rsidR="004A26AF" w:rsidRPr="004A26AF" w14:paraId="487F9961" w14:textId="77777777" w:rsidTr="00FE20F0">
        <w:trPr>
          <w:trHeight w:val="2051"/>
        </w:trPr>
        <w:tc>
          <w:tcPr>
            <w:tcW w:w="7366" w:type="dxa"/>
            <w:vAlign w:val="center"/>
          </w:tcPr>
          <w:p w14:paraId="0F27BDED" w14:textId="16E02D4B" w:rsidR="004A26AF" w:rsidRDefault="00670B4E" w:rsidP="00B1498D">
            <w:pPr>
              <w:jc w:val="both"/>
              <w:rPr>
                <w:rFonts w:cs="Arial"/>
                <w:b/>
                <w:sz w:val="22"/>
              </w:rPr>
            </w:pPr>
            <w:r w:rsidRPr="004A26AF">
              <w:rPr>
                <w:rFonts w:cs="Arial"/>
                <w:b/>
                <w:sz w:val="22"/>
              </w:rPr>
              <w:t xml:space="preserve">Sous-critère n°1 : </w:t>
            </w:r>
            <w:r w:rsidR="00703013" w:rsidRPr="004A26AF">
              <w:rPr>
                <w:rFonts w:cs="Arial"/>
                <w:b/>
                <w:sz w:val="22"/>
              </w:rPr>
              <w:t>Exécution de l’accord cadre</w:t>
            </w:r>
          </w:p>
          <w:p w14:paraId="63B14373" w14:textId="77777777" w:rsidR="004A26AF" w:rsidRPr="004A26AF" w:rsidRDefault="004A26AF" w:rsidP="004A26AF">
            <w:pPr>
              <w:spacing w:before="120" w:after="120"/>
              <w:jc w:val="both"/>
              <w:rPr>
                <w:rFonts w:eastAsia="Times New Roman" w:cs="Arial"/>
                <w:sz w:val="20"/>
                <w:szCs w:val="22"/>
              </w:rPr>
            </w:pPr>
            <w:r w:rsidRPr="004A26AF">
              <w:rPr>
                <w:rFonts w:eastAsia="Times New Roman" w:cs="Arial"/>
                <w:i/>
                <w:sz w:val="20"/>
                <w:szCs w:val="22"/>
              </w:rPr>
              <w:t>Attendus 1</w:t>
            </w:r>
            <w:r w:rsidRPr="004A26AF">
              <w:rPr>
                <w:rFonts w:eastAsia="Times New Roman" w:cs="Arial"/>
                <w:sz w:val="20"/>
                <w:szCs w:val="22"/>
              </w:rPr>
              <w:t> : gestion des commandes : modalités, disponibilité, rapidité de prise en charge de la commande ;</w:t>
            </w:r>
          </w:p>
          <w:p w14:paraId="22758E7C" w14:textId="77777777" w:rsidR="004A26AF" w:rsidRPr="004A26AF" w:rsidRDefault="004A26AF" w:rsidP="004A26AF">
            <w:pPr>
              <w:spacing w:before="120" w:after="120"/>
              <w:jc w:val="both"/>
              <w:rPr>
                <w:rFonts w:eastAsia="Times New Roman" w:cs="Arial"/>
                <w:sz w:val="20"/>
                <w:szCs w:val="22"/>
              </w:rPr>
            </w:pPr>
            <w:r w:rsidRPr="004A26AF">
              <w:rPr>
                <w:rFonts w:eastAsia="Times New Roman" w:cs="Arial"/>
                <w:i/>
                <w:sz w:val="20"/>
                <w:szCs w:val="22"/>
              </w:rPr>
              <w:t>Attendus 2</w:t>
            </w:r>
            <w:r w:rsidRPr="004A26AF">
              <w:rPr>
                <w:rFonts w:eastAsia="Times New Roman" w:cs="Arial"/>
                <w:sz w:val="20"/>
                <w:szCs w:val="22"/>
              </w:rPr>
              <w:t> : interlocuteurs dédiés</w:t>
            </w:r>
          </w:p>
          <w:p w14:paraId="6917E3FF" w14:textId="12E8009E" w:rsidR="004A26AF" w:rsidRPr="004A26AF" w:rsidRDefault="004A26AF" w:rsidP="004A26AF">
            <w:pPr>
              <w:jc w:val="both"/>
              <w:rPr>
                <w:rFonts w:cs="Arial"/>
                <w:sz w:val="20"/>
              </w:rPr>
            </w:pPr>
            <w:r w:rsidRPr="004A26AF">
              <w:rPr>
                <w:rFonts w:eastAsia="Times New Roman" w:cs="Arial"/>
                <w:i/>
                <w:sz w:val="20"/>
                <w:szCs w:val="22"/>
              </w:rPr>
              <w:t>Attendus 3</w:t>
            </w:r>
            <w:r w:rsidRPr="004A26AF">
              <w:rPr>
                <w:rFonts w:eastAsia="Times New Roman" w:cs="Arial"/>
                <w:sz w:val="20"/>
                <w:szCs w:val="22"/>
              </w:rPr>
              <w:t> : capacité d’approvisionnement (équipements, fournitures et filtres)</w:t>
            </w:r>
          </w:p>
          <w:p w14:paraId="346A868D" w14:textId="77D34414" w:rsidR="00670B4E" w:rsidRPr="004A26AF" w:rsidRDefault="00670B4E" w:rsidP="00FE20F0">
            <w:pPr>
              <w:jc w:val="both"/>
              <w:rPr>
                <w:rFonts w:cs="Arial"/>
                <w:sz w:val="22"/>
              </w:rPr>
            </w:pPr>
          </w:p>
        </w:tc>
        <w:tc>
          <w:tcPr>
            <w:tcW w:w="2840" w:type="dxa"/>
            <w:vAlign w:val="center"/>
          </w:tcPr>
          <w:p w14:paraId="75B8AADB" w14:textId="31F095D0" w:rsidR="00670B4E" w:rsidRPr="004A26AF" w:rsidRDefault="0085047B" w:rsidP="00670B4E">
            <w:pPr>
              <w:jc w:val="center"/>
              <w:rPr>
                <w:rFonts w:cs="Arial"/>
                <w:b/>
                <w:sz w:val="22"/>
              </w:rPr>
            </w:pPr>
            <w:r w:rsidRPr="004A26AF">
              <w:rPr>
                <w:rFonts w:cs="Arial"/>
                <w:b/>
                <w:sz w:val="22"/>
              </w:rPr>
              <w:t xml:space="preserve">40 </w:t>
            </w:r>
            <w:r w:rsidR="00670B4E" w:rsidRPr="004A26AF">
              <w:rPr>
                <w:rFonts w:cs="Arial"/>
                <w:b/>
                <w:sz w:val="22"/>
              </w:rPr>
              <w:t>points</w:t>
            </w:r>
          </w:p>
        </w:tc>
      </w:tr>
      <w:tr w:rsidR="004A26AF" w:rsidRPr="004A26AF" w14:paraId="6014E6BE" w14:textId="77777777" w:rsidTr="00FE20F0">
        <w:trPr>
          <w:trHeight w:val="1865"/>
        </w:trPr>
        <w:tc>
          <w:tcPr>
            <w:tcW w:w="7366" w:type="dxa"/>
            <w:vAlign w:val="center"/>
          </w:tcPr>
          <w:p w14:paraId="622C07F6" w14:textId="4C1CE9F0" w:rsidR="00B1498D" w:rsidRDefault="00B1498D" w:rsidP="00B1498D">
            <w:pPr>
              <w:rPr>
                <w:rFonts w:cs="Arial"/>
                <w:b/>
                <w:sz w:val="22"/>
              </w:rPr>
            </w:pPr>
            <w:r w:rsidRPr="004A26AF">
              <w:rPr>
                <w:rFonts w:cs="Arial"/>
                <w:b/>
                <w:sz w:val="22"/>
              </w:rPr>
              <w:t xml:space="preserve">Sous-critère n° </w:t>
            </w:r>
            <w:r w:rsidR="00703013" w:rsidRPr="004A26AF">
              <w:rPr>
                <w:rFonts w:cs="Arial"/>
                <w:b/>
                <w:sz w:val="22"/>
              </w:rPr>
              <w:t>2</w:t>
            </w:r>
            <w:r w:rsidR="00670B4E" w:rsidRPr="004A26AF">
              <w:rPr>
                <w:rFonts w:cs="Arial"/>
                <w:b/>
                <w:sz w:val="22"/>
              </w:rPr>
              <w:t xml:space="preserve"> : </w:t>
            </w:r>
            <w:r w:rsidR="0085047B" w:rsidRPr="004A26AF">
              <w:rPr>
                <w:rFonts w:cs="Arial"/>
                <w:b/>
                <w:sz w:val="22"/>
              </w:rPr>
              <w:t>Délais de l</w:t>
            </w:r>
            <w:r w:rsidR="00703013" w:rsidRPr="004A26AF">
              <w:rPr>
                <w:rFonts w:cs="Arial"/>
                <w:b/>
                <w:sz w:val="22"/>
              </w:rPr>
              <w:t>ivraison</w:t>
            </w:r>
          </w:p>
          <w:p w14:paraId="0C47834B" w14:textId="26D600B8" w:rsidR="004A26AF" w:rsidRPr="004A26AF" w:rsidRDefault="004A26AF" w:rsidP="00B1498D">
            <w:pPr>
              <w:rPr>
                <w:rFonts w:cs="Arial"/>
                <w:b/>
                <w:sz w:val="18"/>
              </w:rPr>
            </w:pPr>
          </w:p>
          <w:p w14:paraId="3086B7B0" w14:textId="6F07A21B" w:rsidR="00670B4E" w:rsidRPr="004A26AF" w:rsidRDefault="004A26AF" w:rsidP="00FE20F0">
            <w:pPr>
              <w:rPr>
                <w:rFonts w:cs="Arial"/>
                <w:sz w:val="18"/>
              </w:rPr>
            </w:pPr>
            <w:r w:rsidRPr="004A26AF">
              <w:rPr>
                <w:rFonts w:eastAsia="Times New Roman" w:cs="Arial"/>
                <w:i/>
                <w:sz w:val="20"/>
                <w:szCs w:val="22"/>
              </w:rPr>
              <w:t>Attendus 1</w:t>
            </w:r>
            <w:r w:rsidRPr="004A26AF">
              <w:rPr>
                <w:rFonts w:eastAsia="Times New Roman" w:cs="Arial"/>
                <w:sz w:val="20"/>
                <w:szCs w:val="22"/>
              </w:rPr>
              <w:t> : délais de livraison à partir de la prise en charge de la commande</w:t>
            </w:r>
          </w:p>
        </w:tc>
        <w:tc>
          <w:tcPr>
            <w:tcW w:w="2840" w:type="dxa"/>
            <w:vAlign w:val="center"/>
          </w:tcPr>
          <w:p w14:paraId="3B41A2F2" w14:textId="6E9769E3" w:rsidR="00670B4E" w:rsidRPr="004A26AF" w:rsidRDefault="0085047B" w:rsidP="00670B4E">
            <w:pPr>
              <w:jc w:val="center"/>
              <w:rPr>
                <w:rFonts w:cs="Arial"/>
                <w:b/>
                <w:sz w:val="22"/>
              </w:rPr>
            </w:pPr>
            <w:r w:rsidRPr="004A26AF">
              <w:rPr>
                <w:rFonts w:cs="Arial"/>
                <w:b/>
                <w:sz w:val="22"/>
              </w:rPr>
              <w:t xml:space="preserve">10 </w:t>
            </w:r>
            <w:r w:rsidR="00670B4E" w:rsidRPr="004A26AF">
              <w:rPr>
                <w:rFonts w:cs="Arial"/>
                <w:b/>
                <w:sz w:val="22"/>
              </w:rPr>
              <w:t>points</w:t>
            </w:r>
          </w:p>
        </w:tc>
      </w:tr>
      <w:tr w:rsidR="004A26AF" w:rsidRPr="004A26AF" w14:paraId="117F05ED" w14:textId="77777777" w:rsidTr="00FE20F0">
        <w:trPr>
          <w:trHeight w:val="1865"/>
        </w:trPr>
        <w:tc>
          <w:tcPr>
            <w:tcW w:w="7366" w:type="dxa"/>
            <w:vAlign w:val="center"/>
          </w:tcPr>
          <w:p w14:paraId="5EAF1B2B" w14:textId="3A2BF635" w:rsidR="004A26AF" w:rsidRDefault="00703013" w:rsidP="00B1498D">
            <w:pPr>
              <w:rPr>
                <w:rFonts w:cs="Arial"/>
                <w:sz w:val="22"/>
              </w:rPr>
            </w:pPr>
            <w:r w:rsidRPr="004A26AF">
              <w:rPr>
                <w:rFonts w:cs="Arial"/>
                <w:b/>
                <w:sz w:val="22"/>
              </w:rPr>
              <w:lastRenderedPageBreak/>
              <w:t>Sous-critère n° 3 : Assistance</w:t>
            </w:r>
          </w:p>
          <w:p w14:paraId="4391348F" w14:textId="77777777" w:rsidR="004A26AF" w:rsidRPr="004A26AF" w:rsidRDefault="004A26AF" w:rsidP="00B1498D">
            <w:pPr>
              <w:rPr>
                <w:rFonts w:cs="Arial"/>
                <w:sz w:val="22"/>
              </w:rPr>
            </w:pPr>
          </w:p>
          <w:p w14:paraId="79A8A0AA" w14:textId="16949F47" w:rsidR="00703013" w:rsidRPr="004A26AF" w:rsidRDefault="004A26AF" w:rsidP="00B1498D">
            <w:pPr>
              <w:rPr>
                <w:rFonts w:cs="Arial"/>
                <w:b/>
                <w:sz w:val="22"/>
              </w:rPr>
            </w:pPr>
            <w:r w:rsidRPr="004A26AF">
              <w:rPr>
                <w:rFonts w:eastAsia="Times New Roman" w:cs="Arial"/>
                <w:i/>
                <w:sz w:val="20"/>
                <w:szCs w:val="22"/>
              </w:rPr>
              <w:t>Attendus 1</w:t>
            </w:r>
            <w:r w:rsidRPr="004A26AF">
              <w:rPr>
                <w:rFonts w:eastAsia="Times New Roman" w:cs="Arial"/>
                <w:sz w:val="20"/>
                <w:szCs w:val="22"/>
              </w:rPr>
              <w:t> : Service après-vente, support technique</w:t>
            </w:r>
          </w:p>
        </w:tc>
        <w:tc>
          <w:tcPr>
            <w:tcW w:w="2840" w:type="dxa"/>
            <w:vAlign w:val="center"/>
          </w:tcPr>
          <w:p w14:paraId="552898E9" w14:textId="4AC52045" w:rsidR="00703013" w:rsidRPr="004A26AF" w:rsidRDefault="0085047B" w:rsidP="00670B4E">
            <w:pPr>
              <w:jc w:val="center"/>
              <w:rPr>
                <w:rFonts w:cs="Arial"/>
                <w:b/>
                <w:sz w:val="22"/>
              </w:rPr>
            </w:pPr>
            <w:r w:rsidRPr="004A26AF">
              <w:rPr>
                <w:rFonts w:cs="Arial"/>
                <w:b/>
                <w:sz w:val="22"/>
              </w:rPr>
              <w:t xml:space="preserve">10 </w:t>
            </w:r>
            <w:r w:rsidR="00703013" w:rsidRPr="004A26AF">
              <w:rPr>
                <w:rFonts w:cs="Arial"/>
                <w:b/>
                <w:sz w:val="22"/>
              </w:rPr>
              <w:t>points</w:t>
            </w:r>
          </w:p>
        </w:tc>
      </w:tr>
      <w:tr w:rsidR="004A26AF" w:rsidRPr="004A26AF" w14:paraId="12E5DE4D" w14:textId="77777777" w:rsidTr="00FE20F0">
        <w:trPr>
          <w:trHeight w:val="1865"/>
        </w:trPr>
        <w:tc>
          <w:tcPr>
            <w:tcW w:w="7366" w:type="dxa"/>
            <w:vAlign w:val="center"/>
          </w:tcPr>
          <w:p w14:paraId="04F975C8" w14:textId="19E4D52A" w:rsidR="004A26AF" w:rsidRDefault="00703013" w:rsidP="00703013">
            <w:pPr>
              <w:rPr>
                <w:rFonts w:cs="Arial"/>
                <w:b/>
                <w:sz w:val="22"/>
              </w:rPr>
            </w:pPr>
            <w:r w:rsidRPr="004A26AF">
              <w:rPr>
                <w:rFonts w:cs="Arial"/>
                <w:b/>
                <w:sz w:val="22"/>
              </w:rPr>
              <w:t>Sous-critère n° 4 : Qualité des équipements</w:t>
            </w:r>
          </w:p>
          <w:p w14:paraId="65E2EA5C" w14:textId="77777777" w:rsidR="004A26AF" w:rsidRPr="004A26AF" w:rsidRDefault="004A26AF" w:rsidP="004A26AF">
            <w:pPr>
              <w:spacing w:before="120" w:after="120"/>
              <w:jc w:val="both"/>
              <w:rPr>
                <w:rFonts w:eastAsia="Times New Roman" w:cs="Arial"/>
                <w:sz w:val="20"/>
                <w:szCs w:val="22"/>
              </w:rPr>
            </w:pPr>
            <w:r w:rsidRPr="004A26AF">
              <w:rPr>
                <w:rFonts w:eastAsia="Times New Roman" w:cs="Arial"/>
                <w:i/>
                <w:sz w:val="20"/>
                <w:szCs w:val="22"/>
              </w:rPr>
              <w:t>Attendus 1</w:t>
            </w:r>
            <w:r w:rsidRPr="004A26AF">
              <w:rPr>
                <w:rFonts w:eastAsia="Times New Roman" w:cs="Arial"/>
                <w:sz w:val="20"/>
                <w:szCs w:val="22"/>
              </w:rPr>
              <w:t> : maniabilité, mobilité des équipements, poids, niveau sonore</w:t>
            </w:r>
          </w:p>
          <w:p w14:paraId="4D45C8DA" w14:textId="77777777" w:rsidR="004A26AF" w:rsidRPr="004A26AF" w:rsidRDefault="004A26AF" w:rsidP="004A26AF">
            <w:pPr>
              <w:spacing w:before="120" w:after="120"/>
              <w:jc w:val="both"/>
              <w:rPr>
                <w:rFonts w:eastAsia="Times New Roman" w:cs="Arial"/>
                <w:sz w:val="20"/>
                <w:szCs w:val="22"/>
              </w:rPr>
            </w:pPr>
            <w:r w:rsidRPr="004A26AF">
              <w:rPr>
                <w:rFonts w:eastAsia="Times New Roman" w:cs="Arial"/>
                <w:i/>
                <w:sz w:val="20"/>
                <w:szCs w:val="22"/>
              </w:rPr>
              <w:t>Attendus 2</w:t>
            </w:r>
            <w:r w:rsidRPr="004A26AF">
              <w:rPr>
                <w:rFonts w:eastAsia="Times New Roman" w:cs="Arial"/>
                <w:sz w:val="20"/>
                <w:szCs w:val="22"/>
              </w:rPr>
              <w:t xml:space="preserve"> : performance du panneau de commandes </w:t>
            </w:r>
          </w:p>
          <w:p w14:paraId="322281E2" w14:textId="09372F96" w:rsidR="004A26AF" w:rsidRPr="004A26AF" w:rsidRDefault="004A26AF" w:rsidP="004A26AF">
            <w:pPr>
              <w:rPr>
                <w:rFonts w:cs="Arial"/>
                <w:sz w:val="22"/>
              </w:rPr>
            </w:pPr>
            <w:r w:rsidRPr="004A26AF">
              <w:rPr>
                <w:rFonts w:eastAsia="Times New Roman" w:cs="Arial"/>
                <w:i/>
                <w:sz w:val="20"/>
                <w:szCs w:val="22"/>
              </w:rPr>
              <w:t>Attendus 3</w:t>
            </w:r>
            <w:r w:rsidRPr="004A26AF">
              <w:rPr>
                <w:rFonts w:eastAsia="Times New Roman" w:cs="Arial"/>
                <w:sz w:val="20"/>
                <w:szCs w:val="22"/>
              </w:rPr>
              <w:t> : capacité et performance de traitement volumétrique</w:t>
            </w:r>
          </w:p>
          <w:p w14:paraId="7C3690DD" w14:textId="77777777" w:rsidR="00703013" w:rsidRPr="004A26AF" w:rsidRDefault="00703013" w:rsidP="00703013">
            <w:pPr>
              <w:rPr>
                <w:rFonts w:cs="Arial"/>
                <w:b/>
                <w:sz w:val="22"/>
              </w:rPr>
            </w:pPr>
          </w:p>
        </w:tc>
        <w:tc>
          <w:tcPr>
            <w:tcW w:w="2840" w:type="dxa"/>
            <w:vAlign w:val="center"/>
          </w:tcPr>
          <w:p w14:paraId="54607142" w14:textId="41E12141" w:rsidR="00703013" w:rsidRPr="004A26AF" w:rsidRDefault="0085047B" w:rsidP="00670B4E">
            <w:pPr>
              <w:jc w:val="center"/>
              <w:rPr>
                <w:rFonts w:cs="Arial"/>
                <w:b/>
                <w:sz w:val="22"/>
              </w:rPr>
            </w:pPr>
            <w:r w:rsidRPr="004A26AF">
              <w:rPr>
                <w:rFonts w:cs="Arial"/>
                <w:b/>
                <w:sz w:val="22"/>
              </w:rPr>
              <w:t xml:space="preserve">40 </w:t>
            </w:r>
            <w:r w:rsidR="00703013" w:rsidRPr="004A26AF">
              <w:rPr>
                <w:rFonts w:cs="Arial"/>
                <w:b/>
                <w:sz w:val="22"/>
              </w:rPr>
              <w:t>points</w:t>
            </w:r>
          </w:p>
        </w:tc>
      </w:tr>
      <w:tr w:rsidR="004A26AF" w:rsidRPr="004A26AF" w14:paraId="72FEA8C5" w14:textId="77777777" w:rsidTr="00182682">
        <w:trPr>
          <w:trHeight w:val="397"/>
        </w:trPr>
        <w:tc>
          <w:tcPr>
            <w:tcW w:w="7366" w:type="dxa"/>
            <w:shd w:val="clear" w:color="auto" w:fill="D9E2F3" w:themeFill="accent1" w:themeFillTint="33"/>
            <w:vAlign w:val="center"/>
          </w:tcPr>
          <w:p w14:paraId="770AA707" w14:textId="54394947" w:rsidR="00670B4E" w:rsidRPr="004A26AF" w:rsidRDefault="00182682" w:rsidP="00182682">
            <w:pPr>
              <w:rPr>
                <w:rFonts w:cs="Arial"/>
                <w:b/>
                <w:sz w:val="22"/>
              </w:rPr>
            </w:pPr>
            <w:r w:rsidRPr="004A26AF">
              <w:rPr>
                <w:rFonts w:cs="Arial"/>
                <w:b/>
                <w:sz w:val="22"/>
              </w:rPr>
              <w:t>TOTAL</w:t>
            </w:r>
          </w:p>
        </w:tc>
        <w:tc>
          <w:tcPr>
            <w:tcW w:w="2840" w:type="dxa"/>
            <w:shd w:val="clear" w:color="auto" w:fill="D9E2F3" w:themeFill="accent1" w:themeFillTint="33"/>
            <w:vAlign w:val="center"/>
          </w:tcPr>
          <w:p w14:paraId="6EB6B9B1" w14:textId="77777777" w:rsidR="00670B4E" w:rsidRPr="004A26AF" w:rsidRDefault="00670B4E" w:rsidP="00670B4E">
            <w:pPr>
              <w:numPr>
                <w:ilvl w:val="0"/>
                <w:numId w:val="9"/>
              </w:numPr>
              <w:jc w:val="center"/>
              <w:rPr>
                <w:rFonts w:cs="Arial"/>
                <w:b/>
                <w:sz w:val="22"/>
              </w:rPr>
            </w:pPr>
            <w:r w:rsidRPr="004A26AF">
              <w:rPr>
                <w:rFonts w:cs="Arial"/>
                <w:b/>
                <w:sz w:val="22"/>
              </w:rPr>
              <w:t>points</w:t>
            </w:r>
          </w:p>
        </w:tc>
      </w:tr>
    </w:tbl>
    <w:p w14:paraId="77B705A0" w14:textId="3BAECD27" w:rsidR="00CF4571" w:rsidRPr="004A26AF" w:rsidRDefault="00CF4571" w:rsidP="00C27F9C">
      <w:pPr>
        <w:rPr>
          <w:rFonts w:cs="Arial"/>
        </w:rPr>
      </w:pPr>
    </w:p>
    <w:p w14:paraId="11446A6E" w14:textId="5DCB0C60" w:rsidR="007735E2" w:rsidRPr="004A26AF" w:rsidRDefault="007735E2" w:rsidP="002A75BC">
      <w:pPr>
        <w:spacing w:line="259" w:lineRule="auto"/>
        <w:jc w:val="both"/>
        <w:rPr>
          <w:rFonts w:cs="Arial"/>
          <w:b/>
          <w:sz w:val="30"/>
        </w:rPr>
      </w:pPr>
    </w:p>
    <w:p w14:paraId="66A70E6C" w14:textId="2659A0A6" w:rsidR="00C27F9C" w:rsidRPr="004A26AF" w:rsidRDefault="00C27F9C" w:rsidP="00C27F9C">
      <w:pPr>
        <w:rPr>
          <w:rFonts w:cs="Arial"/>
        </w:rPr>
      </w:pPr>
    </w:p>
    <w:tbl>
      <w:tblPr>
        <w:tblStyle w:val="Grilledutableau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4A26AF" w:rsidRPr="004A26AF" w14:paraId="0CAD83A1" w14:textId="77777777" w:rsidTr="00EE3FA6">
        <w:trPr>
          <w:jc w:val="center"/>
        </w:trPr>
        <w:tc>
          <w:tcPr>
            <w:tcW w:w="9062" w:type="dxa"/>
          </w:tcPr>
          <w:p w14:paraId="030BDE06" w14:textId="10A99456" w:rsidR="00C27F9C" w:rsidRPr="004A26AF" w:rsidRDefault="00953F17" w:rsidP="00B62BC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4A26AF">
              <w:rPr>
                <w:rFonts w:cs="Arial"/>
                <w:b/>
                <w:sz w:val="22"/>
                <w:u w:color="000000"/>
              </w:rPr>
              <w:t>Sous-c</w:t>
            </w:r>
            <w:r w:rsidR="00B62BC7" w:rsidRPr="004A26AF">
              <w:rPr>
                <w:rFonts w:cs="Arial"/>
                <w:b/>
                <w:sz w:val="22"/>
                <w:u w:color="000000"/>
              </w:rPr>
              <w:t xml:space="preserve">ritère 1 : </w:t>
            </w:r>
            <w:r w:rsidR="00703013" w:rsidRPr="004A26AF">
              <w:rPr>
                <w:rFonts w:cs="Arial"/>
                <w:b/>
                <w:sz w:val="22"/>
                <w:u w:color="000000"/>
              </w:rPr>
              <w:t>Exécution de l’accord-cadre</w:t>
            </w:r>
            <w:r w:rsidR="00A82B6E" w:rsidRPr="004A26AF">
              <w:rPr>
                <w:rFonts w:cs="Arial"/>
                <w:b/>
                <w:sz w:val="22"/>
                <w:u w:color="000000"/>
              </w:rPr>
              <w:t xml:space="preserve"> (</w:t>
            </w:r>
            <w:r w:rsidR="003248BE">
              <w:rPr>
                <w:rFonts w:cs="Arial"/>
                <w:b/>
                <w:sz w:val="22"/>
                <w:u w:color="000000"/>
              </w:rPr>
              <w:t>4</w:t>
            </w:r>
            <w:r w:rsidR="00A82B6E" w:rsidRPr="004A26AF">
              <w:rPr>
                <w:rFonts w:cs="Arial"/>
                <w:b/>
                <w:sz w:val="22"/>
                <w:u w:color="000000"/>
              </w:rPr>
              <w:t>0 points)</w:t>
            </w:r>
          </w:p>
          <w:p w14:paraId="67202637" w14:textId="32AB0189" w:rsidR="00BC68F1" w:rsidRPr="004A26AF" w:rsidRDefault="00BC68F1" w:rsidP="00352693">
            <w:pPr>
              <w:ind w:right="605"/>
              <w:jc w:val="both"/>
              <w:rPr>
                <w:rFonts w:cs="Arial"/>
                <w:b/>
                <w:sz w:val="22"/>
              </w:rPr>
            </w:pPr>
          </w:p>
          <w:p w14:paraId="79513FCE" w14:textId="1D1D805B" w:rsidR="00C27F9C" w:rsidRPr="004A26AF" w:rsidRDefault="00F233C7" w:rsidP="00352693">
            <w:pPr>
              <w:ind w:right="605"/>
              <w:jc w:val="both"/>
              <w:rPr>
                <w:rFonts w:cs="Arial"/>
                <w:sz w:val="22"/>
                <w:szCs w:val="24"/>
              </w:rPr>
            </w:pPr>
            <w:r w:rsidRPr="004A26AF">
              <w:rPr>
                <w:rFonts w:cs="Arial"/>
                <w:sz w:val="22"/>
                <w:szCs w:val="24"/>
              </w:rPr>
              <w:t>La réponse du</w:t>
            </w:r>
            <w:r w:rsidR="00D02531" w:rsidRPr="004A26AF">
              <w:rPr>
                <w:rFonts w:cs="Arial"/>
                <w:sz w:val="22"/>
                <w:szCs w:val="24"/>
              </w:rPr>
              <w:t xml:space="preserve"> </w:t>
            </w:r>
            <w:r w:rsidR="00C27F9C" w:rsidRPr="004A26AF">
              <w:rPr>
                <w:rFonts w:cs="Arial"/>
                <w:sz w:val="22"/>
                <w:szCs w:val="24"/>
              </w:rPr>
              <w:t>s</w:t>
            </w:r>
            <w:r w:rsidR="00D02531" w:rsidRPr="004A26AF">
              <w:rPr>
                <w:rFonts w:cs="Arial"/>
                <w:sz w:val="22"/>
                <w:szCs w:val="24"/>
              </w:rPr>
              <w:t xml:space="preserve">oumissionnaire </w:t>
            </w:r>
            <w:r w:rsidRPr="004A26AF">
              <w:rPr>
                <w:rFonts w:cs="Arial"/>
                <w:sz w:val="22"/>
                <w:szCs w:val="24"/>
              </w:rPr>
              <w:t>doit permettre au pouvoir adjudicateur d’évaluer :</w:t>
            </w:r>
          </w:p>
          <w:p w14:paraId="0FD1E440" w14:textId="32C76C9C" w:rsidR="00257D4D" w:rsidRPr="004A26AF" w:rsidRDefault="00257D4D" w:rsidP="00352693">
            <w:pPr>
              <w:ind w:right="605"/>
              <w:jc w:val="both"/>
              <w:rPr>
                <w:rFonts w:cs="Arial"/>
                <w:sz w:val="22"/>
                <w:szCs w:val="24"/>
              </w:rPr>
            </w:pPr>
          </w:p>
          <w:p w14:paraId="0586F094" w14:textId="1C434816" w:rsidR="006C7D94" w:rsidRPr="004A26AF" w:rsidRDefault="00703013" w:rsidP="003564C5">
            <w:pPr>
              <w:pStyle w:val="Paragraphedeliste"/>
              <w:numPr>
                <w:ilvl w:val="0"/>
                <w:numId w:val="12"/>
              </w:numPr>
              <w:ind w:right="605"/>
              <w:jc w:val="both"/>
              <w:rPr>
                <w:rFonts w:cs="Arial"/>
                <w:sz w:val="22"/>
                <w:szCs w:val="24"/>
              </w:rPr>
            </w:pPr>
            <w:r w:rsidRPr="004A26AF">
              <w:rPr>
                <w:rFonts w:cs="Arial"/>
                <w:sz w:val="22"/>
                <w:szCs w:val="24"/>
              </w:rPr>
              <w:t>Gestion des commandes : les modalités de prise en charge des commandes par tous les moyens de télécommunication possibles (téléphone, mail…) ; les horaires d’envoi des commandes, et la rapidité de prise en charge des commandes</w:t>
            </w:r>
            <w:r w:rsidR="004A26AF">
              <w:rPr>
                <w:rFonts w:cs="Arial"/>
                <w:sz w:val="22"/>
                <w:szCs w:val="24"/>
              </w:rPr>
              <w:t> ;</w:t>
            </w:r>
          </w:p>
          <w:p w14:paraId="5E725EDF" w14:textId="23744772" w:rsidR="003564C5" w:rsidRPr="004A26AF" w:rsidRDefault="003564C5" w:rsidP="003564C5">
            <w:pPr>
              <w:pStyle w:val="Paragraphedeliste"/>
              <w:numPr>
                <w:ilvl w:val="0"/>
                <w:numId w:val="12"/>
              </w:numPr>
              <w:ind w:right="605"/>
              <w:jc w:val="both"/>
              <w:rPr>
                <w:rFonts w:cs="Arial"/>
                <w:sz w:val="22"/>
                <w:szCs w:val="24"/>
              </w:rPr>
            </w:pPr>
            <w:r w:rsidRPr="004A26AF">
              <w:rPr>
                <w:rFonts w:cs="Arial"/>
                <w:sz w:val="22"/>
                <w:szCs w:val="24"/>
              </w:rPr>
              <w:t>Interlocuteurs dédiés : Profil du ou des intervenants pour le pilotage du marché,</w:t>
            </w:r>
            <w:r w:rsidR="004A26AF">
              <w:rPr>
                <w:rFonts w:cs="Arial"/>
                <w:sz w:val="22"/>
                <w:szCs w:val="24"/>
              </w:rPr>
              <w:t xml:space="preserve"> description des tâches dédiées ;</w:t>
            </w:r>
          </w:p>
          <w:p w14:paraId="406B8CD7" w14:textId="6DE21BBA" w:rsidR="003564C5" w:rsidRPr="004A26AF" w:rsidRDefault="003564C5" w:rsidP="003564C5">
            <w:pPr>
              <w:pStyle w:val="Paragraphedeliste"/>
              <w:numPr>
                <w:ilvl w:val="0"/>
                <w:numId w:val="12"/>
              </w:numPr>
              <w:ind w:right="605"/>
              <w:jc w:val="both"/>
              <w:rPr>
                <w:rFonts w:cs="Arial"/>
                <w:szCs w:val="24"/>
              </w:rPr>
            </w:pPr>
            <w:r w:rsidRPr="004A26AF">
              <w:rPr>
                <w:rFonts w:cs="Arial"/>
                <w:sz w:val="22"/>
                <w:szCs w:val="24"/>
              </w:rPr>
              <w:t>Capacité d’approvisionnement : délai d’acquisition des fournitures (délai de fabrication…)</w:t>
            </w:r>
            <w:r w:rsidR="004A26AF">
              <w:rPr>
                <w:rFonts w:cs="Arial"/>
                <w:sz w:val="22"/>
                <w:szCs w:val="24"/>
              </w:rPr>
              <w:t>.</w:t>
            </w:r>
          </w:p>
          <w:p w14:paraId="7C0CA89D" w14:textId="1373114E" w:rsidR="0041379C" w:rsidRPr="004A26AF" w:rsidRDefault="0041379C" w:rsidP="0041379C">
            <w:pPr>
              <w:ind w:right="605"/>
              <w:jc w:val="both"/>
              <w:rPr>
                <w:rFonts w:cs="Arial"/>
                <w:szCs w:val="24"/>
              </w:rPr>
            </w:pPr>
          </w:p>
        </w:tc>
      </w:tr>
      <w:tr w:rsidR="00D02531" w:rsidRPr="004A26AF" w14:paraId="72B30A48" w14:textId="77777777" w:rsidTr="00EE3FA6">
        <w:trPr>
          <w:jc w:val="center"/>
        </w:trPr>
        <w:tc>
          <w:tcPr>
            <w:tcW w:w="9062" w:type="dxa"/>
          </w:tcPr>
          <w:p w14:paraId="7369BC56" w14:textId="77777777" w:rsidR="00D02531" w:rsidRPr="004A26AF" w:rsidRDefault="00D02531" w:rsidP="00D0253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76" w:lineRule="auto"/>
              <w:jc w:val="both"/>
              <w:rPr>
                <w:rFonts w:cs="Arial"/>
                <w:sz w:val="22"/>
                <w:u w:color="000000"/>
              </w:rPr>
            </w:pPr>
            <w:r w:rsidRPr="004A26AF">
              <w:rPr>
                <w:rFonts w:cs="Arial"/>
                <w:b/>
                <w:sz w:val="22"/>
                <w:u w:color="000000"/>
              </w:rPr>
              <w:t>Réponse</w:t>
            </w:r>
            <w:r w:rsidRPr="004A26AF">
              <w:rPr>
                <w:rFonts w:cs="Arial"/>
                <w:sz w:val="22"/>
                <w:u w:color="000000"/>
              </w:rPr>
              <w:t> :</w:t>
            </w:r>
          </w:p>
          <w:p w14:paraId="217C090C" w14:textId="77777777" w:rsidR="00D02531" w:rsidRPr="004A26AF" w:rsidRDefault="00D02531" w:rsidP="00D0253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76" w:lineRule="auto"/>
              <w:jc w:val="both"/>
              <w:rPr>
                <w:rFonts w:cs="Arial"/>
                <w:sz w:val="22"/>
                <w:u w:color="000000"/>
              </w:rPr>
            </w:pPr>
          </w:p>
          <w:p w14:paraId="4B558C2B" w14:textId="77777777" w:rsidR="00D02531" w:rsidRPr="004A26AF" w:rsidRDefault="00D02531" w:rsidP="00D0253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76" w:lineRule="auto"/>
              <w:jc w:val="both"/>
              <w:rPr>
                <w:rFonts w:cs="Arial"/>
                <w:sz w:val="22"/>
                <w:u w:color="000000"/>
              </w:rPr>
            </w:pPr>
          </w:p>
          <w:p w14:paraId="2ADE6E55" w14:textId="77777777" w:rsidR="00D02531" w:rsidRPr="004A26AF" w:rsidRDefault="00D02531" w:rsidP="00D0253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76" w:lineRule="auto"/>
              <w:jc w:val="both"/>
              <w:rPr>
                <w:rFonts w:cs="Arial"/>
                <w:sz w:val="22"/>
                <w:u w:color="000000"/>
              </w:rPr>
            </w:pPr>
          </w:p>
          <w:p w14:paraId="47807FBE" w14:textId="77777777" w:rsidR="00D02531" w:rsidRPr="004A26AF" w:rsidRDefault="00D02531" w:rsidP="00D0253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76" w:lineRule="auto"/>
              <w:jc w:val="both"/>
              <w:rPr>
                <w:rFonts w:cs="Arial"/>
                <w:sz w:val="22"/>
                <w:u w:color="000000"/>
              </w:rPr>
            </w:pPr>
          </w:p>
          <w:p w14:paraId="603FBAA6" w14:textId="77777777" w:rsidR="00D02531" w:rsidRPr="004A26AF" w:rsidRDefault="00D02531" w:rsidP="00D0253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76" w:lineRule="auto"/>
              <w:jc w:val="both"/>
              <w:rPr>
                <w:rFonts w:cs="Arial"/>
                <w:sz w:val="22"/>
                <w:u w:color="000000"/>
              </w:rPr>
            </w:pPr>
          </w:p>
          <w:p w14:paraId="0CA9C397" w14:textId="77777777" w:rsidR="00D02531" w:rsidRPr="004A26AF" w:rsidRDefault="00D02531" w:rsidP="00D0253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76" w:lineRule="auto"/>
              <w:jc w:val="both"/>
              <w:rPr>
                <w:rFonts w:cs="Arial"/>
                <w:sz w:val="22"/>
                <w:u w:color="000000"/>
              </w:rPr>
            </w:pPr>
          </w:p>
          <w:p w14:paraId="4629827D" w14:textId="77777777" w:rsidR="00D02531" w:rsidRPr="004A26AF" w:rsidRDefault="00D02531" w:rsidP="00D0253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76" w:lineRule="auto"/>
              <w:jc w:val="both"/>
              <w:rPr>
                <w:rFonts w:cs="Arial"/>
                <w:sz w:val="22"/>
                <w:u w:color="000000"/>
              </w:rPr>
            </w:pPr>
          </w:p>
          <w:p w14:paraId="34331CF8" w14:textId="77777777" w:rsidR="00D02531" w:rsidRPr="004A26AF" w:rsidRDefault="00D02531" w:rsidP="00D0253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76" w:lineRule="auto"/>
              <w:jc w:val="both"/>
              <w:rPr>
                <w:rFonts w:cs="Arial"/>
                <w:sz w:val="22"/>
                <w:u w:color="000000"/>
              </w:rPr>
            </w:pPr>
          </w:p>
          <w:p w14:paraId="1CF7574C" w14:textId="5CE60FB3" w:rsidR="00D02531" w:rsidRPr="004A26AF" w:rsidRDefault="00D02531" w:rsidP="00D0253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76" w:lineRule="auto"/>
              <w:jc w:val="both"/>
              <w:rPr>
                <w:rFonts w:cs="Arial"/>
                <w:sz w:val="22"/>
                <w:u w:color="000000"/>
              </w:rPr>
            </w:pPr>
          </w:p>
          <w:p w14:paraId="4B7F8B52" w14:textId="77777777" w:rsidR="00D02531" w:rsidRPr="004A26AF" w:rsidRDefault="00D02531" w:rsidP="00D0253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76" w:lineRule="auto"/>
              <w:jc w:val="both"/>
              <w:rPr>
                <w:rFonts w:cs="Arial"/>
                <w:sz w:val="22"/>
                <w:u w:color="000000"/>
              </w:rPr>
            </w:pPr>
          </w:p>
          <w:p w14:paraId="65327293" w14:textId="77777777" w:rsidR="00D02531" w:rsidRPr="004A26AF" w:rsidRDefault="00D02531" w:rsidP="00D0253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76" w:lineRule="auto"/>
              <w:jc w:val="both"/>
              <w:rPr>
                <w:rFonts w:cs="Arial"/>
                <w:sz w:val="22"/>
                <w:u w:color="000000"/>
              </w:rPr>
            </w:pPr>
          </w:p>
          <w:p w14:paraId="6134CF47" w14:textId="77777777" w:rsidR="00D02531" w:rsidRPr="004A26AF" w:rsidRDefault="00D02531" w:rsidP="00D0253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76" w:lineRule="auto"/>
              <w:jc w:val="both"/>
              <w:rPr>
                <w:rFonts w:cs="Arial"/>
                <w:sz w:val="22"/>
                <w:u w:color="000000"/>
              </w:rPr>
            </w:pPr>
          </w:p>
          <w:p w14:paraId="159B507D" w14:textId="77777777" w:rsidR="00D02531" w:rsidRPr="004A26AF" w:rsidRDefault="00D02531" w:rsidP="00D0253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76" w:lineRule="auto"/>
              <w:jc w:val="both"/>
              <w:rPr>
                <w:rFonts w:cs="Arial"/>
                <w:sz w:val="22"/>
                <w:u w:color="000000"/>
              </w:rPr>
            </w:pPr>
          </w:p>
          <w:p w14:paraId="65545766" w14:textId="77777777" w:rsidR="00D02531" w:rsidRPr="004A26AF" w:rsidRDefault="00D02531" w:rsidP="00D0253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76" w:lineRule="auto"/>
              <w:jc w:val="both"/>
              <w:rPr>
                <w:rFonts w:cs="Arial"/>
                <w:sz w:val="22"/>
                <w:u w:color="000000"/>
              </w:rPr>
            </w:pPr>
          </w:p>
          <w:p w14:paraId="1AC0D4DE" w14:textId="086956E8" w:rsidR="00D02531" w:rsidRPr="004A26AF" w:rsidRDefault="00D02531" w:rsidP="00D0253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76" w:lineRule="auto"/>
              <w:jc w:val="both"/>
              <w:rPr>
                <w:rFonts w:cs="Arial"/>
                <w:sz w:val="22"/>
                <w:u w:color="000000"/>
              </w:rPr>
            </w:pPr>
          </w:p>
        </w:tc>
      </w:tr>
    </w:tbl>
    <w:p w14:paraId="69901B83" w14:textId="403EC62D" w:rsidR="00D02531" w:rsidRPr="004A26AF" w:rsidRDefault="00D02531"/>
    <w:p w14:paraId="425F54D0" w14:textId="5A67CEA2" w:rsidR="00D02531" w:rsidRPr="004A26AF" w:rsidRDefault="00D02531"/>
    <w:p w14:paraId="5B6F151C" w14:textId="2FED2535" w:rsidR="00D02531" w:rsidRPr="004A26AF" w:rsidRDefault="00D02531"/>
    <w:p w14:paraId="37B92B9C" w14:textId="76D603AF" w:rsidR="00D02531" w:rsidRPr="004A26AF" w:rsidRDefault="00D02531"/>
    <w:p w14:paraId="4581FF65" w14:textId="29A81706" w:rsidR="00D02531" w:rsidRPr="004A26AF" w:rsidRDefault="00D02531"/>
    <w:tbl>
      <w:tblPr>
        <w:tblStyle w:val="Grilledutablea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C27F9C" w:rsidRPr="004A26AF" w14:paraId="4EEF2CB4" w14:textId="77777777" w:rsidTr="00A9013E">
        <w:tc>
          <w:tcPr>
            <w:tcW w:w="9062" w:type="dxa"/>
          </w:tcPr>
          <w:p w14:paraId="7815435A" w14:textId="25BC553D" w:rsidR="00C27F9C" w:rsidRPr="004A26AF" w:rsidRDefault="002A75BC" w:rsidP="00396F4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jc w:val="center"/>
              <w:rPr>
                <w:rFonts w:cs="Arial"/>
                <w:b/>
                <w:sz w:val="22"/>
                <w:szCs w:val="22"/>
                <w:u w:color="000000"/>
              </w:rPr>
            </w:pPr>
            <w:r w:rsidRPr="004A26AF">
              <w:rPr>
                <w:rFonts w:cs="Arial"/>
                <w:b/>
                <w:sz w:val="22"/>
                <w:szCs w:val="22"/>
                <w:u w:color="000000"/>
              </w:rPr>
              <w:t>Sous-c</w:t>
            </w:r>
            <w:r w:rsidR="00912257" w:rsidRPr="004A26AF">
              <w:rPr>
                <w:rFonts w:cs="Arial"/>
                <w:b/>
                <w:sz w:val="22"/>
                <w:szCs w:val="22"/>
                <w:u w:color="000000"/>
              </w:rPr>
              <w:t xml:space="preserve">ritère </w:t>
            </w:r>
            <w:r w:rsidR="00B1498D" w:rsidRPr="004A26AF">
              <w:rPr>
                <w:rFonts w:cs="Arial"/>
                <w:b/>
                <w:sz w:val="22"/>
                <w:szCs w:val="22"/>
                <w:u w:color="000000"/>
              </w:rPr>
              <w:t>n°</w:t>
            </w:r>
            <w:r w:rsidR="003564C5" w:rsidRPr="004A26AF">
              <w:rPr>
                <w:rFonts w:cs="Arial"/>
                <w:b/>
                <w:sz w:val="22"/>
                <w:szCs w:val="22"/>
                <w:u w:color="000000"/>
              </w:rPr>
              <w:t>2</w:t>
            </w:r>
            <w:r w:rsidR="00396F49" w:rsidRPr="004A26AF">
              <w:rPr>
                <w:rFonts w:cs="Arial"/>
                <w:b/>
                <w:sz w:val="22"/>
                <w:szCs w:val="22"/>
                <w:u w:color="000000"/>
              </w:rPr>
              <w:t xml:space="preserve"> : </w:t>
            </w:r>
            <w:r w:rsidR="0085047B" w:rsidRPr="004A26AF">
              <w:rPr>
                <w:rFonts w:cs="Arial"/>
                <w:b/>
                <w:sz w:val="22"/>
                <w:szCs w:val="22"/>
                <w:u w:color="000000"/>
              </w:rPr>
              <w:t>Délai de l</w:t>
            </w:r>
            <w:r w:rsidR="003564C5" w:rsidRPr="004A26AF">
              <w:rPr>
                <w:rFonts w:cs="Arial"/>
                <w:b/>
                <w:sz w:val="22"/>
                <w:szCs w:val="22"/>
                <w:u w:color="000000"/>
              </w:rPr>
              <w:t xml:space="preserve">ivraison </w:t>
            </w:r>
            <w:r w:rsidR="00B1498D" w:rsidRPr="004A26AF">
              <w:rPr>
                <w:rFonts w:cs="Arial"/>
                <w:b/>
                <w:sz w:val="22"/>
                <w:szCs w:val="22"/>
                <w:u w:color="000000"/>
              </w:rPr>
              <w:t>(</w:t>
            </w:r>
            <w:r w:rsidR="0085047B" w:rsidRPr="004A26AF">
              <w:rPr>
                <w:rFonts w:cs="Arial"/>
                <w:b/>
                <w:sz w:val="22"/>
                <w:szCs w:val="22"/>
                <w:u w:color="000000"/>
              </w:rPr>
              <w:t xml:space="preserve">10 </w:t>
            </w:r>
            <w:r w:rsidR="004D767D" w:rsidRPr="004A26AF">
              <w:rPr>
                <w:rFonts w:cs="Arial"/>
                <w:b/>
                <w:sz w:val="22"/>
                <w:szCs w:val="22"/>
                <w:u w:color="000000"/>
              </w:rPr>
              <w:t>points)</w:t>
            </w:r>
          </w:p>
          <w:p w14:paraId="7E3DED63" w14:textId="77777777" w:rsidR="00396F49" w:rsidRPr="004A26AF" w:rsidRDefault="00396F49" w:rsidP="00396F49">
            <w:pPr>
              <w:jc w:val="center"/>
              <w:rPr>
                <w:rFonts w:cs="Arial"/>
                <w:b/>
                <w:sz w:val="22"/>
                <w:szCs w:val="22"/>
                <w:u w:color="000000"/>
              </w:rPr>
            </w:pPr>
          </w:p>
          <w:p w14:paraId="3D1AEF2B" w14:textId="6A9E72A2" w:rsidR="003564C5" w:rsidRPr="004A26AF" w:rsidRDefault="003564C5" w:rsidP="003564C5">
            <w:pPr>
              <w:ind w:right="605"/>
              <w:jc w:val="both"/>
              <w:rPr>
                <w:rFonts w:cs="Arial"/>
                <w:sz w:val="22"/>
                <w:szCs w:val="24"/>
              </w:rPr>
            </w:pPr>
            <w:r w:rsidRPr="004A26AF">
              <w:rPr>
                <w:rFonts w:cs="Arial"/>
                <w:sz w:val="22"/>
                <w:szCs w:val="24"/>
              </w:rPr>
              <w:t>La réponse du soumissionnaire doit permettre au pouvoir adjudicateur d’évaluer :</w:t>
            </w:r>
          </w:p>
          <w:p w14:paraId="5BA0B240" w14:textId="6DF2F2A1" w:rsidR="003564C5" w:rsidRPr="004A26AF" w:rsidRDefault="003564C5" w:rsidP="003564C5">
            <w:pPr>
              <w:ind w:right="605"/>
              <w:jc w:val="both"/>
              <w:rPr>
                <w:rFonts w:cs="Arial"/>
                <w:sz w:val="22"/>
                <w:szCs w:val="24"/>
              </w:rPr>
            </w:pPr>
          </w:p>
          <w:p w14:paraId="1C52FCAE" w14:textId="1971960D" w:rsidR="003564C5" w:rsidRDefault="003564C5" w:rsidP="003564C5">
            <w:pPr>
              <w:pStyle w:val="Paragraphedeliste"/>
              <w:numPr>
                <w:ilvl w:val="0"/>
                <w:numId w:val="12"/>
              </w:numPr>
              <w:ind w:right="605"/>
              <w:jc w:val="both"/>
              <w:rPr>
                <w:rFonts w:cs="Arial"/>
                <w:sz w:val="22"/>
                <w:szCs w:val="24"/>
              </w:rPr>
            </w:pPr>
            <w:r w:rsidRPr="004A26AF">
              <w:rPr>
                <w:rFonts w:cs="Arial"/>
                <w:sz w:val="22"/>
                <w:szCs w:val="24"/>
              </w:rPr>
              <w:t xml:space="preserve">La capacité à livrer les marchandises sur les sites du SHD à partir de la </w:t>
            </w:r>
            <w:r w:rsidR="00D411D9" w:rsidRPr="004A26AF">
              <w:rPr>
                <w:rFonts w:cs="Arial"/>
                <w:sz w:val="22"/>
                <w:szCs w:val="24"/>
              </w:rPr>
              <w:t xml:space="preserve">réception du bon de </w:t>
            </w:r>
            <w:r w:rsidR="003E5F3C" w:rsidRPr="004A26AF">
              <w:rPr>
                <w:rFonts w:cs="Arial"/>
                <w:sz w:val="22"/>
                <w:szCs w:val="24"/>
              </w:rPr>
              <w:t>commande et de l</w:t>
            </w:r>
            <w:r w:rsidR="004A26AF">
              <w:rPr>
                <w:rFonts w:cs="Arial"/>
                <w:sz w:val="22"/>
                <w:szCs w:val="24"/>
              </w:rPr>
              <w:t xml:space="preserve">a disponibilité des fournitures ; </w:t>
            </w:r>
          </w:p>
          <w:p w14:paraId="75A1EBCD" w14:textId="6E2196EC" w:rsidR="004A26AF" w:rsidRPr="004A26AF" w:rsidRDefault="004A26AF" w:rsidP="003564C5">
            <w:pPr>
              <w:pStyle w:val="Paragraphedeliste"/>
              <w:numPr>
                <w:ilvl w:val="0"/>
                <w:numId w:val="12"/>
              </w:numPr>
              <w:ind w:right="605"/>
              <w:jc w:val="both"/>
              <w:rPr>
                <w:rFonts w:cs="Arial"/>
                <w:sz w:val="22"/>
                <w:szCs w:val="24"/>
              </w:rPr>
            </w:pPr>
            <w:r>
              <w:rPr>
                <w:rFonts w:cs="Arial"/>
                <w:sz w:val="22"/>
                <w:szCs w:val="24"/>
              </w:rPr>
              <w:t xml:space="preserve">Les délais objectifs de livraison des fournitures. </w:t>
            </w:r>
          </w:p>
          <w:p w14:paraId="2F3B547B" w14:textId="77777777" w:rsidR="00C27F9C" w:rsidRPr="004A26AF" w:rsidRDefault="00C27F9C" w:rsidP="00396F49">
            <w:pPr>
              <w:jc w:val="both"/>
              <w:rPr>
                <w:rFonts w:cs="Arial"/>
                <w:sz w:val="22"/>
                <w:szCs w:val="22"/>
              </w:rPr>
            </w:pPr>
          </w:p>
          <w:p w14:paraId="6279244B" w14:textId="77777777" w:rsidR="009035E1" w:rsidRPr="004A26AF" w:rsidRDefault="009035E1" w:rsidP="009035E1">
            <w:pPr>
              <w:pBdr>
                <w:top w:val="single" w:sz="4" w:space="1" w:color="auto"/>
              </w:pBdr>
              <w:jc w:val="both"/>
              <w:rPr>
                <w:rFonts w:cs="Arial"/>
                <w:b/>
                <w:sz w:val="22"/>
                <w:szCs w:val="22"/>
              </w:rPr>
            </w:pPr>
          </w:p>
          <w:p w14:paraId="15FC9F10" w14:textId="421555CC" w:rsidR="00396F49" w:rsidRPr="004A26AF" w:rsidRDefault="00396F49" w:rsidP="009035E1">
            <w:pPr>
              <w:pBdr>
                <w:top w:val="single" w:sz="4" w:space="1" w:color="auto"/>
              </w:pBdr>
              <w:jc w:val="both"/>
              <w:rPr>
                <w:rFonts w:cs="Arial"/>
                <w:sz w:val="22"/>
                <w:szCs w:val="22"/>
              </w:rPr>
            </w:pPr>
            <w:r w:rsidRPr="004A26AF">
              <w:rPr>
                <w:rFonts w:cs="Arial"/>
                <w:b/>
                <w:sz w:val="22"/>
                <w:szCs w:val="22"/>
              </w:rPr>
              <w:t>Réponse</w:t>
            </w:r>
            <w:r w:rsidR="00D02531" w:rsidRPr="004A26AF">
              <w:rPr>
                <w:rFonts w:cs="Arial"/>
                <w:b/>
                <w:sz w:val="22"/>
                <w:szCs w:val="22"/>
              </w:rPr>
              <w:t> </w:t>
            </w:r>
            <w:r w:rsidR="00D02531" w:rsidRPr="004A26AF">
              <w:rPr>
                <w:rFonts w:cs="Arial"/>
                <w:sz w:val="22"/>
                <w:szCs w:val="22"/>
              </w:rPr>
              <w:t>:</w:t>
            </w:r>
          </w:p>
          <w:p w14:paraId="31C4274D" w14:textId="5EC2564C" w:rsidR="00396F49" w:rsidRPr="004A26AF" w:rsidRDefault="00396F49" w:rsidP="00396F49">
            <w:pPr>
              <w:jc w:val="both"/>
              <w:rPr>
                <w:rFonts w:cs="Arial"/>
              </w:rPr>
            </w:pPr>
          </w:p>
          <w:p w14:paraId="607590E0" w14:textId="1A8A4DE6" w:rsidR="00396F49" w:rsidRPr="004A26AF" w:rsidRDefault="00396F49" w:rsidP="00396F49">
            <w:pPr>
              <w:jc w:val="both"/>
              <w:rPr>
                <w:rFonts w:cs="Arial"/>
              </w:rPr>
            </w:pPr>
          </w:p>
          <w:p w14:paraId="46DB22E8" w14:textId="0803CFFD" w:rsidR="00396F49" w:rsidRPr="004A26AF" w:rsidRDefault="00396F49" w:rsidP="00396F49">
            <w:pPr>
              <w:jc w:val="both"/>
              <w:rPr>
                <w:rFonts w:cs="Arial"/>
              </w:rPr>
            </w:pPr>
          </w:p>
          <w:p w14:paraId="154EDCFA" w14:textId="310CB645" w:rsidR="00396F49" w:rsidRPr="004A26AF" w:rsidRDefault="00396F49" w:rsidP="00396F49">
            <w:pPr>
              <w:jc w:val="both"/>
              <w:rPr>
                <w:rFonts w:cs="Arial"/>
              </w:rPr>
            </w:pPr>
          </w:p>
          <w:p w14:paraId="4FB950B4" w14:textId="6875BA27" w:rsidR="00396F49" w:rsidRPr="004A26AF" w:rsidRDefault="00396F49" w:rsidP="00396F49">
            <w:pPr>
              <w:jc w:val="both"/>
              <w:rPr>
                <w:rFonts w:cs="Arial"/>
              </w:rPr>
            </w:pPr>
          </w:p>
          <w:p w14:paraId="0773523F" w14:textId="69470B3D" w:rsidR="00396F49" w:rsidRPr="004A26AF" w:rsidRDefault="00396F49" w:rsidP="00396F49">
            <w:pPr>
              <w:jc w:val="both"/>
              <w:rPr>
                <w:rFonts w:cs="Arial"/>
              </w:rPr>
            </w:pPr>
          </w:p>
          <w:p w14:paraId="65870B75" w14:textId="1DBD08F7" w:rsidR="00396F49" w:rsidRPr="004A26AF" w:rsidRDefault="00396F49" w:rsidP="00396F49">
            <w:pPr>
              <w:jc w:val="both"/>
              <w:rPr>
                <w:rFonts w:cs="Arial"/>
              </w:rPr>
            </w:pPr>
          </w:p>
          <w:p w14:paraId="780DA126" w14:textId="77777777" w:rsidR="00066CEE" w:rsidRPr="004A26AF" w:rsidRDefault="00066CEE" w:rsidP="00396F49">
            <w:pPr>
              <w:jc w:val="both"/>
              <w:rPr>
                <w:rFonts w:cs="Arial"/>
              </w:rPr>
            </w:pPr>
          </w:p>
          <w:p w14:paraId="55B46735" w14:textId="176E98DD" w:rsidR="00396F49" w:rsidRPr="004A26AF" w:rsidRDefault="00396F49" w:rsidP="00396F49">
            <w:pPr>
              <w:jc w:val="both"/>
              <w:rPr>
                <w:rFonts w:cs="Arial"/>
              </w:rPr>
            </w:pPr>
          </w:p>
          <w:p w14:paraId="08EB0FD5" w14:textId="4D3703B7" w:rsidR="00396F49" w:rsidRPr="004A26AF" w:rsidRDefault="00396F49" w:rsidP="00396F49">
            <w:pPr>
              <w:jc w:val="both"/>
              <w:rPr>
                <w:rFonts w:cs="Arial"/>
              </w:rPr>
            </w:pPr>
          </w:p>
          <w:p w14:paraId="52965D18" w14:textId="2A10ACD9" w:rsidR="00396F49" w:rsidRPr="004A26AF" w:rsidRDefault="00396F49" w:rsidP="00396F49">
            <w:pPr>
              <w:jc w:val="both"/>
              <w:rPr>
                <w:rFonts w:cs="Arial"/>
              </w:rPr>
            </w:pPr>
          </w:p>
          <w:p w14:paraId="5CC3CADC" w14:textId="6F0B6683" w:rsidR="00396F49" w:rsidRPr="004A26AF" w:rsidRDefault="00396F49" w:rsidP="00396F49">
            <w:pPr>
              <w:jc w:val="both"/>
              <w:rPr>
                <w:rFonts w:cs="Arial"/>
              </w:rPr>
            </w:pPr>
          </w:p>
          <w:p w14:paraId="0447BB75" w14:textId="50721687" w:rsidR="00396F49" w:rsidRPr="004A26AF" w:rsidRDefault="00396F49" w:rsidP="00396F49">
            <w:pPr>
              <w:jc w:val="both"/>
              <w:rPr>
                <w:rFonts w:cs="Arial"/>
              </w:rPr>
            </w:pPr>
          </w:p>
        </w:tc>
      </w:tr>
    </w:tbl>
    <w:p w14:paraId="64AAFDB6" w14:textId="718E3BBD" w:rsidR="0060107E" w:rsidRPr="004A26AF" w:rsidRDefault="0060107E" w:rsidP="00351AE2">
      <w:pPr>
        <w:rPr>
          <w:rFonts w:cs="Arial"/>
          <w:sz w:val="22"/>
        </w:rPr>
      </w:pPr>
    </w:p>
    <w:p w14:paraId="17870C03" w14:textId="25BB18E2" w:rsidR="0060107E" w:rsidRPr="004A26AF" w:rsidRDefault="0060107E" w:rsidP="00351AE2">
      <w:pPr>
        <w:rPr>
          <w:rFonts w:cs="Arial"/>
          <w:sz w:val="22"/>
        </w:rPr>
      </w:pPr>
    </w:p>
    <w:p w14:paraId="4E506FD3" w14:textId="3FBFA5B9" w:rsidR="0060107E" w:rsidRPr="004A26AF" w:rsidRDefault="0060107E" w:rsidP="00351AE2">
      <w:pPr>
        <w:rPr>
          <w:rFonts w:cs="Arial"/>
          <w:sz w:val="22"/>
        </w:rPr>
      </w:pPr>
    </w:p>
    <w:p w14:paraId="04C05115" w14:textId="55ED7389" w:rsidR="00916973" w:rsidRPr="004A26AF" w:rsidRDefault="00916973" w:rsidP="00351AE2">
      <w:pPr>
        <w:rPr>
          <w:rFonts w:cs="Arial"/>
          <w:sz w:val="22"/>
        </w:rPr>
      </w:pPr>
    </w:p>
    <w:tbl>
      <w:tblPr>
        <w:tblStyle w:val="Grilledutablea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0107E" w:rsidRPr="004A26AF" w14:paraId="3F6639F7" w14:textId="77777777" w:rsidTr="004576BC">
        <w:tc>
          <w:tcPr>
            <w:tcW w:w="9062" w:type="dxa"/>
          </w:tcPr>
          <w:p w14:paraId="0DBDF1E6" w14:textId="2A0CD935" w:rsidR="0060107E" w:rsidRPr="004A26AF" w:rsidRDefault="0060107E" w:rsidP="004576B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jc w:val="center"/>
              <w:rPr>
                <w:rFonts w:cs="Arial"/>
                <w:b/>
                <w:sz w:val="22"/>
                <w:szCs w:val="22"/>
                <w:u w:color="000000"/>
              </w:rPr>
            </w:pPr>
            <w:r w:rsidRPr="004A26AF">
              <w:rPr>
                <w:rFonts w:cs="Arial"/>
                <w:b/>
                <w:sz w:val="22"/>
                <w:szCs w:val="22"/>
                <w:u w:color="000000"/>
              </w:rPr>
              <w:t>Sous-c</w:t>
            </w:r>
            <w:r w:rsidR="00B1498D" w:rsidRPr="004A26AF">
              <w:rPr>
                <w:rFonts w:cs="Arial"/>
                <w:b/>
                <w:sz w:val="22"/>
                <w:szCs w:val="22"/>
                <w:u w:color="000000"/>
              </w:rPr>
              <w:t xml:space="preserve">ritère </w:t>
            </w:r>
            <w:r w:rsidR="00CE3F84" w:rsidRPr="004A26AF">
              <w:rPr>
                <w:rFonts w:cs="Arial"/>
                <w:b/>
                <w:sz w:val="22"/>
                <w:szCs w:val="22"/>
                <w:u w:color="000000"/>
              </w:rPr>
              <w:t>3</w:t>
            </w:r>
            <w:r w:rsidRPr="004A26AF">
              <w:rPr>
                <w:rFonts w:cs="Arial"/>
                <w:b/>
                <w:sz w:val="22"/>
                <w:szCs w:val="22"/>
                <w:u w:color="000000"/>
              </w:rPr>
              <w:t> :</w:t>
            </w:r>
            <w:r w:rsidR="00CE3F84" w:rsidRPr="004A26AF">
              <w:rPr>
                <w:rFonts w:cs="Arial"/>
                <w:b/>
                <w:sz w:val="22"/>
                <w:szCs w:val="22"/>
                <w:u w:color="000000"/>
              </w:rPr>
              <w:t xml:space="preserve"> Assistance</w:t>
            </w:r>
            <w:r w:rsidRPr="004A26AF">
              <w:rPr>
                <w:rFonts w:cs="Arial"/>
                <w:b/>
                <w:sz w:val="22"/>
                <w:szCs w:val="22"/>
                <w:u w:color="000000"/>
              </w:rPr>
              <w:t xml:space="preserve"> </w:t>
            </w:r>
            <w:r w:rsidR="00B1498D" w:rsidRPr="004A26AF">
              <w:rPr>
                <w:rFonts w:cs="Arial"/>
                <w:b/>
                <w:sz w:val="22"/>
                <w:szCs w:val="22"/>
                <w:u w:color="000000"/>
              </w:rPr>
              <w:t>(</w:t>
            </w:r>
            <w:r w:rsidR="0085047B" w:rsidRPr="004A26AF">
              <w:rPr>
                <w:rFonts w:cs="Arial"/>
                <w:b/>
                <w:sz w:val="22"/>
                <w:szCs w:val="22"/>
                <w:u w:color="000000"/>
              </w:rPr>
              <w:t xml:space="preserve">10 </w:t>
            </w:r>
            <w:r w:rsidR="004D767D" w:rsidRPr="004A26AF">
              <w:rPr>
                <w:rFonts w:cs="Arial"/>
                <w:b/>
                <w:sz w:val="22"/>
                <w:szCs w:val="22"/>
                <w:u w:color="000000"/>
              </w:rPr>
              <w:t>points)</w:t>
            </w:r>
          </w:p>
          <w:p w14:paraId="4AF5BB07" w14:textId="77777777" w:rsidR="0060107E" w:rsidRPr="004A26AF" w:rsidRDefault="0060107E" w:rsidP="004576BC">
            <w:pPr>
              <w:jc w:val="center"/>
              <w:rPr>
                <w:rFonts w:cs="Arial"/>
                <w:b/>
                <w:sz w:val="22"/>
                <w:szCs w:val="22"/>
                <w:u w:color="000000"/>
              </w:rPr>
            </w:pPr>
          </w:p>
          <w:p w14:paraId="75DF37FA" w14:textId="6730A5C9" w:rsidR="00841F01" w:rsidRPr="004A26AF" w:rsidRDefault="00841F01" w:rsidP="00CF5AB6">
            <w:pPr>
              <w:ind w:right="605"/>
              <w:jc w:val="both"/>
              <w:rPr>
                <w:rFonts w:cs="Arial"/>
                <w:sz w:val="22"/>
                <w:szCs w:val="22"/>
              </w:rPr>
            </w:pPr>
            <w:r w:rsidRPr="004A26AF">
              <w:rPr>
                <w:rFonts w:cs="Arial"/>
                <w:sz w:val="22"/>
                <w:szCs w:val="22"/>
              </w:rPr>
              <w:t>Le soumissionnaire devra articuler sa réponse en détaillant les éléments suivants :</w:t>
            </w:r>
          </w:p>
          <w:p w14:paraId="5054EE5B" w14:textId="60519368" w:rsidR="00CE3F84" w:rsidRPr="004A26AF" w:rsidRDefault="00CE3F84" w:rsidP="00CF5AB6">
            <w:pPr>
              <w:ind w:right="605"/>
              <w:jc w:val="both"/>
              <w:rPr>
                <w:rFonts w:cs="Arial"/>
                <w:sz w:val="22"/>
                <w:szCs w:val="22"/>
              </w:rPr>
            </w:pPr>
          </w:p>
          <w:p w14:paraId="3490F830" w14:textId="7105B024" w:rsidR="00CE3F84" w:rsidRPr="004A26AF" w:rsidRDefault="00CE3F84" w:rsidP="00CE3F84">
            <w:pPr>
              <w:pStyle w:val="Paragraphedeliste"/>
              <w:numPr>
                <w:ilvl w:val="0"/>
                <w:numId w:val="12"/>
              </w:numPr>
              <w:ind w:right="605"/>
              <w:jc w:val="both"/>
              <w:rPr>
                <w:rFonts w:cs="Arial"/>
                <w:sz w:val="22"/>
                <w:szCs w:val="22"/>
              </w:rPr>
            </w:pPr>
            <w:r w:rsidRPr="004A26AF">
              <w:rPr>
                <w:rFonts w:cs="Arial"/>
                <w:sz w:val="22"/>
                <w:szCs w:val="22"/>
              </w:rPr>
              <w:t>L</w:t>
            </w:r>
            <w:r w:rsidR="00B224AA" w:rsidRPr="004A26AF">
              <w:rPr>
                <w:rFonts w:cs="Arial"/>
                <w:sz w:val="22"/>
                <w:szCs w:val="22"/>
              </w:rPr>
              <w:t xml:space="preserve">’organisation </w:t>
            </w:r>
            <w:r w:rsidR="004A26AF">
              <w:rPr>
                <w:rFonts w:cs="Arial"/>
                <w:sz w:val="22"/>
                <w:szCs w:val="22"/>
              </w:rPr>
              <w:t xml:space="preserve">et les modalités d’intervention </w:t>
            </w:r>
            <w:r w:rsidR="00B224AA" w:rsidRPr="004A26AF">
              <w:rPr>
                <w:rFonts w:cs="Arial"/>
                <w:sz w:val="22"/>
                <w:szCs w:val="22"/>
              </w:rPr>
              <w:t>du SAV</w:t>
            </w:r>
            <w:r w:rsidR="00223F49" w:rsidRPr="004A26AF">
              <w:rPr>
                <w:rFonts w:cs="Arial"/>
                <w:sz w:val="22"/>
                <w:szCs w:val="22"/>
              </w:rPr>
              <w:t xml:space="preserve"> et </w:t>
            </w:r>
            <w:r w:rsidR="000859C0" w:rsidRPr="004A26AF">
              <w:rPr>
                <w:rFonts w:cs="Arial"/>
                <w:sz w:val="22"/>
                <w:szCs w:val="22"/>
              </w:rPr>
              <w:t xml:space="preserve">du </w:t>
            </w:r>
            <w:r w:rsidR="004A26AF">
              <w:rPr>
                <w:rFonts w:cs="Arial"/>
                <w:sz w:val="22"/>
                <w:szCs w:val="22"/>
              </w:rPr>
              <w:t>support technique.</w:t>
            </w:r>
          </w:p>
          <w:p w14:paraId="4A987EC8" w14:textId="77777777" w:rsidR="0060107E" w:rsidRPr="004A26AF" w:rsidRDefault="0060107E" w:rsidP="00CF5AB6">
            <w:pPr>
              <w:ind w:right="605"/>
              <w:jc w:val="both"/>
              <w:rPr>
                <w:rFonts w:cs="Arial"/>
                <w:sz w:val="22"/>
                <w:szCs w:val="22"/>
              </w:rPr>
            </w:pPr>
          </w:p>
          <w:p w14:paraId="716EAD86" w14:textId="77777777" w:rsidR="00517DA1" w:rsidRPr="004A26AF" w:rsidRDefault="00517DA1" w:rsidP="00517DA1">
            <w:pPr>
              <w:ind w:left="360"/>
              <w:jc w:val="both"/>
              <w:rPr>
                <w:rFonts w:cs="Arial"/>
                <w:i/>
                <w:sz w:val="22"/>
                <w:szCs w:val="22"/>
              </w:rPr>
            </w:pPr>
          </w:p>
          <w:p w14:paraId="6F21BF02" w14:textId="77777777" w:rsidR="0060107E" w:rsidRPr="004A26AF" w:rsidRDefault="0060107E" w:rsidP="004576BC">
            <w:pPr>
              <w:pBdr>
                <w:top w:val="single" w:sz="4" w:space="1" w:color="auto"/>
              </w:pBdr>
              <w:jc w:val="both"/>
              <w:rPr>
                <w:rFonts w:cs="Arial"/>
                <w:b/>
                <w:sz w:val="22"/>
                <w:szCs w:val="22"/>
              </w:rPr>
            </w:pPr>
          </w:p>
          <w:p w14:paraId="7CA9A464" w14:textId="77777777" w:rsidR="0060107E" w:rsidRPr="004A26AF" w:rsidRDefault="0060107E" w:rsidP="004576BC">
            <w:pPr>
              <w:pBdr>
                <w:top w:val="single" w:sz="4" w:space="1" w:color="auto"/>
              </w:pBdr>
              <w:jc w:val="both"/>
              <w:rPr>
                <w:rFonts w:cs="Arial"/>
                <w:sz w:val="22"/>
                <w:szCs w:val="22"/>
              </w:rPr>
            </w:pPr>
            <w:r w:rsidRPr="004A26AF">
              <w:rPr>
                <w:rFonts w:cs="Arial"/>
                <w:b/>
                <w:sz w:val="22"/>
                <w:szCs w:val="22"/>
              </w:rPr>
              <w:t>Réponse </w:t>
            </w:r>
            <w:r w:rsidRPr="004A26AF">
              <w:rPr>
                <w:rFonts w:cs="Arial"/>
                <w:sz w:val="22"/>
                <w:szCs w:val="22"/>
              </w:rPr>
              <w:t>:</w:t>
            </w:r>
          </w:p>
          <w:p w14:paraId="13147A0E" w14:textId="77777777" w:rsidR="0060107E" w:rsidRPr="004A26AF" w:rsidRDefault="0060107E" w:rsidP="004576BC">
            <w:pPr>
              <w:jc w:val="both"/>
              <w:rPr>
                <w:rFonts w:cs="Arial"/>
              </w:rPr>
            </w:pPr>
          </w:p>
          <w:p w14:paraId="139B29F4" w14:textId="77777777" w:rsidR="0060107E" w:rsidRPr="004A26AF" w:rsidRDefault="0060107E" w:rsidP="004576BC">
            <w:pPr>
              <w:jc w:val="both"/>
              <w:rPr>
                <w:rFonts w:cs="Arial"/>
              </w:rPr>
            </w:pPr>
          </w:p>
          <w:p w14:paraId="42A53854" w14:textId="77777777" w:rsidR="0060107E" w:rsidRPr="004A26AF" w:rsidRDefault="0060107E" w:rsidP="004576BC">
            <w:pPr>
              <w:jc w:val="both"/>
              <w:rPr>
                <w:rFonts w:cs="Arial"/>
              </w:rPr>
            </w:pPr>
          </w:p>
          <w:p w14:paraId="576EBB51" w14:textId="77777777" w:rsidR="0060107E" w:rsidRPr="004A26AF" w:rsidRDefault="0060107E" w:rsidP="004576BC">
            <w:pPr>
              <w:jc w:val="both"/>
              <w:rPr>
                <w:rFonts w:cs="Arial"/>
              </w:rPr>
            </w:pPr>
          </w:p>
          <w:p w14:paraId="4E14F33C" w14:textId="77777777" w:rsidR="0060107E" w:rsidRPr="004A26AF" w:rsidRDefault="0060107E" w:rsidP="004576BC">
            <w:pPr>
              <w:jc w:val="both"/>
              <w:rPr>
                <w:rFonts w:cs="Arial"/>
              </w:rPr>
            </w:pPr>
          </w:p>
          <w:p w14:paraId="14C4125A" w14:textId="77777777" w:rsidR="0060107E" w:rsidRPr="004A26AF" w:rsidRDefault="0060107E" w:rsidP="004576BC">
            <w:pPr>
              <w:jc w:val="both"/>
              <w:rPr>
                <w:rFonts w:cs="Arial"/>
              </w:rPr>
            </w:pPr>
          </w:p>
          <w:p w14:paraId="4100BA19" w14:textId="77777777" w:rsidR="0060107E" w:rsidRPr="004A26AF" w:rsidRDefault="0060107E" w:rsidP="004576BC">
            <w:pPr>
              <w:jc w:val="both"/>
              <w:rPr>
                <w:rFonts w:cs="Arial"/>
              </w:rPr>
            </w:pPr>
          </w:p>
          <w:p w14:paraId="53F01BC9" w14:textId="77777777" w:rsidR="0060107E" w:rsidRPr="004A26AF" w:rsidRDefault="0060107E" w:rsidP="004576BC">
            <w:pPr>
              <w:jc w:val="both"/>
              <w:rPr>
                <w:rFonts w:cs="Arial"/>
              </w:rPr>
            </w:pPr>
          </w:p>
          <w:p w14:paraId="3D66CB88" w14:textId="77777777" w:rsidR="0060107E" w:rsidRPr="004A26AF" w:rsidRDefault="0060107E" w:rsidP="004576BC">
            <w:pPr>
              <w:jc w:val="both"/>
              <w:rPr>
                <w:rFonts w:cs="Arial"/>
              </w:rPr>
            </w:pPr>
          </w:p>
          <w:p w14:paraId="2B9AEE42" w14:textId="77777777" w:rsidR="0060107E" w:rsidRPr="004A26AF" w:rsidRDefault="0060107E" w:rsidP="004576BC">
            <w:pPr>
              <w:jc w:val="both"/>
              <w:rPr>
                <w:rFonts w:cs="Arial"/>
              </w:rPr>
            </w:pPr>
          </w:p>
          <w:p w14:paraId="71B3293F" w14:textId="77777777" w:rsidR="0060107E" w:rsidRPr="004A26AF" w:rsidRDefault="0060107E" w:rsidP="004576BC">
            <w:pPr>
              <w:jc w:val="both"/>
              <w:rPr>
                <w:rFonts w:cs="Arial"/>
              </w:rPr>
            </w:pPr>
          </w:p>
          <w:p w14:paraId="01425CD6" w14:textId="77777777" w:rsidR="0060107E" w:rsidRPr="004A26AF" w:rsidRDefault="0060107E" w:rsidP="004576BC">
            <w:pPr>
              <w:jc w:val="both"/>
              <w:rPr>
                <w:rFonts w:cs="Arial"/>
              </w:rPr>
            </w:pPr>
          </w:p>
          <w:p w14:paraId="69F03676" w14:textId="77777777" w:rsidR="0060107E" w:rsidRPr="004A26AF" w:rsidRDefault="0060107E" w:rsidP="004576BC">
            <w:pPr>
              <w:jc w:val="both"/>
              <w:rPr>
                <w:rFonts w:cs="Arial"/>
              </w:rPr>
            </w:pPr>
          </w:p>
        </w:tc>
      </w:tr>
    </w:tbl>
    <w:p w14:paraId="66BF2586" w14:textId="21187AA0" w:rsidR="0060107E" w:rsidRPr="004A26AF" w:rsidRDefault="0060107E" w:rsidP="00351AE2">
      <w:pPr>
        <w:rPr>
          <w:rFonts w:cs="Arial"/>
          <w:sz w:val="22"/>
        </w:rPr>
      </w:pPr>
    </w:p>
    <w:p w14:paraId="0A42D2A9" w14:textId="77777777" w:rsidR="00223F49" w:rsidRPr="004A26AF" w:rsidRDefault="00223F49" w:rsidP="00223F49">
      <w:pPr>
        <w:rPr>
          <w:rFonts w:cs="Arial"/>
          <w:sz w:val="22"/>
        </w:rPr>
      </w:pPr>
    </w:p>
    <w:tbl>
      <w:tblPr>
        <w:tblStyle w:val="Grilledutablea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223F49" w:rsidRPr="004A26AF" w14:paraId="41F082C5" w14:textId="77777777" w:rsidTr="00654102">
        <w:tc>
          <w:tcPr>
            <w:tcW w:w="9062" w:type="dxa"/>
          </w:tcPr>
          <w:p w14:paraId="40984C60" w14:textId="1A646CB6" w:rsidR="00223F49" w:rsidRPr="004A26AF" w:rsidRDefault="00223F49" w:rsidP="0065410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jc w:val="center"/>
              <w:rPr>
                <w:rFonts w:cs="Arial"/>
                <w:b/>
                <w:sz w:val="22"/>
                <w:szCs w:val="22"/>
                <w:u w:color="000000"/>
              </w:rPr>
            </w:pPr>
            <w:r w:rsidRPr="004A26AF">
              <w:rPr>
                <w:rFonts w:cs="Arial"/>
                <w:b/>
                <w:sz w:val="22"/>
                <w:szCs w:val="22"/>
                <w:u w:color="000000"/>
              </w:rPr>
              <w:t>Sous-critère 4 : Qualité des équipements (</w:t>
            </w:r>
            <w:r w:rsidR="0085047B" w:rsidRPr="004A26AF">
              <w:rPr>
                <w:rFonts w:cs="Arial"/>
                <w:b/>
                <w:sz w:val="22"/>
                <w:szCs w:val="22"/>
                <w:u w:color="000000"/>
              </w:rPr>
              <w:t xml:space="preserve">40 </w:t>
            </w:r>
            <w:r w:rsidRPr="004A26AF">
              <w:rPr>
                <w:rFonts w:cs="Arial"/>
                <w:b/>
                <w:sz w:val="22"/>
                <w:szCs w:val="22"/>
                <w:u w:color="000000"/>
              </w:rPr>
              <w:t>points)</w:t>
            </w:r>
          </w:p>
          <w:p w14:paraId="2DB6D472" w14:textId="77777777" w:rsidR="00223F49" w:rsidRPr="004A26AF" w:rsidRDefault="00223F49" w:rsidP="00654102">
            <w:pPr>
              <w:jc w:val="center"/>
              <w:rPr>
                <w:rFonts w:cs="Arial"/>
                <w:b/>
                <w:sz w:val="22"/>
                <w:szCs w:val="22"/>
                <w:u w:color="000000"/>
              </w:rPr>
            </w:pPr>
          </w:p>
          <w:p w14:paraId="5A00DD86" w14:textId="77777777" w:rsidR="00223F49" w:rsidRPr="004A26AF" w:rsidRDefault="00223F49" w:rsidP="00654102">
            <w:pPr>
              <w:ind w:right="605"/>
              <w:jc w:val="both"/>
              <w:rPr>
                <w:rFonts w:cs="Arial"/>
                <w:sz w:val="22"/>
                <w:szCs w:val="22"/>
              </w:rPr>
            </w:pPr>
            <w:r w:rsidRPr="004A26AF">
              <w:rPr>
                <w:rFonts w:cs="Arial"/>
                <w:sz w:val="22"/>
                <w:szCs w:val="22"/>
              </w:rPr>
              <w:t>Le soumissionnaire devra articuler sa réponse en détaillant les éléments suivants :</w:t>
            </w:r>
          </w:p>
          <w:p w14:paraId="6E3F3BCA" w14:textId="77777777" w:rsidR="00223F49" w:rsidRPr="004A26AF" w:rsidRDefault="00223F49" w:rsidP="00654102">
            <w:pPr>
              <w:ind w:right="605"/>
              <w:jc w:val="both"/>
              <w:rPr>
                <w:rFonts w:cs="Arial"/>
                <w:sz w:val="22"/>
                <w:szCs w:val="22"/>
              </w:rPr>
            </w:pPr>
          </w:p>
          <w:p w14:paraId="0AE5939F" w14:textId="3E6F0277" w:rsidR="00223F49" w:rsidRPr="004A26AF" w:rsidRDefault="000859C0" w:rsidP="00D07145">
            <w:pPr>
              <w:pStyle w:val="Paragraphedeliste"/>
              <w:numPr>
                <w:ilvl w:val="0"/>
                <w:numId w:val="12"/>
              </w:numPr>
              <w:ind w:right="605"/>
              <w:jc w:val="both"/>
              <w:rPr>
                <w:rFonts w:cs="Arial"/>
                <w:sz w:val="22"/>
                <w:szCs w:val="22"/>
              </w:rPr>
            </w:pPr>
            <w:r w:rsidRPr="004A26AF">
              <w:rPr>
                <w:rFonts w:cs="Arial"/>
                <w:sz w:val="22"/>
                <w:szCs w:val="22"/>
              </w:rPr>
              <w:t>Maniabilité, mobilité des équipements</w:t>
            </w:r>
            <w:r w:rsidR="007D7D98" w:rsidRPr="004A26AF">
              <w:rPr>
                <w:rFonts w:cs="Arial"/>
                <w:sz w:val="22"/>
                <w:szCs w:val="22"/>
              </w:rPr>
              <w:t xml:space="preserve"> (</w:t>
            </w:r>
            <w:r w:rsidR="002903BC" w:rsidRPr="004A26AF">
              <w:rPr>
                <w:rFonts w:cs="Arial"/>
                <w:sz w:val="22"/>
                <w:szCs w:val="22"/>
              </w:rPr>
              <w:t>types de roues), poids, niveau sonore</w:t>
            </w:r>
            <w:r w:rsidR="004A26AF">
              <w:rPr>
                <w:rFonts w:cs="Arial"/>
                <w:sz w:val="22"/>
                <w:szCs w:val="22"/>
              </w:rPr>
              <w:t> ;</w:t>
            </w:r>
          </w:p>
          <w:p w14:paraId="07A276B8" w14:textId="5346430A" w:rsidR="002903BC" w:rsidRPr="004A26AF" w:rsidRDefault="002903BC" w:rsidP="00654102">
            <w:pPr>
              <w:pStyle w:val="Paragraphedeliste"/>
              <w:numPr>
                <w:ilvl w:val="0"/>
                <w:numId w:val="12"/>
              </w:numPr>
              <w:ind w:right="605"/>
              <w:jc w:val="both"/>
              <w:rPr>
                <w:rFonts w:cs="Arial"/>
                <w:sz w:val="22"/>
                <w:szCs w:val="22"/>
              </w:rPr>
            </w:pPr>
            <w:r w:rsidRPr="004A26AF">
              <w:rPr>
                <w:rFonts w:cs="Arial"/>
                <w:sz w:val="22"/>
                <w:szCs w:val="22"/>
              </w:rPr>
              <w:t xml:space="preserve">Performance du panneau des commandes : </w:t>
            </w:r>
            <w:r w:rsidR="0085047B" w:rsidRPr="004A26AF">
              <w:rPr>
                <w:rFonts w:cs="Arial"/>
                <w:sz w:val="22"/>
                <w:szCs w:val="22"/>
              </w:rPr>
              <w:t>intuitivité</w:t>
            </w:r>
            <w:r w:rsidR="00FA1E2D" w:rsidRPr="004A26AF">
              <w:rPr>
                <w:rFonts w:cs="Arial"/>
                <w:sz w:val="22"/>
                <w:szCs w:val="22"/>
              </w:rPr>
              <w:t>, f</w:t>
            </w:r>
            <w:r w:rsidR="004A26AF">
              <w:rPr>
                <w:rFonts w:cs="Arial"/>
                <w:sz w:val="22"/>
                <w:szCs w:val="22"/>
              </w:rPr>
              <w:t>onctionnalités ;</w:t>
            </w:r>
          </w:p>
          <w:p w14:paraId="6A6E27AF" w14:textId="572C357B" w:rsidR="002903BC" w:rsidRPr="004A26AF" w:rsidRDefault="002903BC" w:rsidP="00654102">
            <w:pPr>
              <w:pStyle w:val="Paragraphedeliste"/>
              <w:numPr>
                <w:ilvl w:val="0"/>
                <w:numId w:val="12"/>
              </w:numPr>
              <w:ind w:right="605"/>
              <w:jc w:val="both"/>
              <w:rPr>
                <w:rFonts w:cs="Arial"/>
                <w:sz w:val="22"/>
                <w:szCs w:val="22"/>
              </w:rPr>
            </w:pPr>
            <w:r w:rsidRPr="004A26AF">
              <w:rPr>
                <w:rFonts w:cs="Arial"/>
                <w:sz w:val="22"/>
                <w:szCs w:val="22"/>
              </w:rPr>
              <w:t>Capacité et performance de traitement volumétrique : préciser la surface et/ou le volume</w:t>
            </w:r>
            <w:r w:rsidR="004A26AF">
              <w:rPr>
                <w:rFonts w:cs="Arial"/>
                <w:sz w:val="22"/>
                <w:szCs w:val="22"/>
              </w:rPr>
              <w:t xml:space="preserve">. </w:t>
            </w:r>
          </w:p>
          <w:p w14:paraId="245CE925" w14:textId="77777777" w:rsidR="00223F49" w:rsidRPr="004A26AF" w:rsidRDefault="00223F49" w:rsidP="00654102">
            <w:pPr>
              <w:ind w:right="605"/>
              <w:jc w:val="both"/>
              <w:rPr>
                <w:rFonts w:cs="Arial"/>
                <w:sz w:val="22"/>
                <w:szCs w:val="22"/>
              </w:rPr>
            </w:pPr>
          </w:p>
          <w:p w14:paraId="1B68F4A1" w14:textId="77777777" w:rsidR="00223F49" w:rsidRPr="004A26AF" w:rsidRDefault="00223F49" w:rsidP="00654102">
            <w:pPr>
              <w:ind w:left="360"/>
              <w:jc w:val="both"/>
              <w:rPr>
                <w:rFonts w:cs="Arial"/>
                <w:i/>
                <w:sz w:val="22"/>
                <w:szCs w:val="22"/>
              </w:rPr>
            </w:pPr>
          </w:p>
          <w:p w14:paraId="247D8335" w14:textId="77777777" w:rsidR="00223F49" w:rsidRPr="004A26AF" w:rsidRDefault="00223F49" w:rsidP="00654102">
            <w:pPr>
              <w:pBdr>
                <w:top w:val="single" w:sz="4" w:space="1" w:color="auto"/>
              </w:pBdr>
              <w:jc w:val="both"/>
              <w:rPr>
                <w:rFonts w:cs="Arial"/>
                <w:b/>
                <w:sz w:val="22"/>
                <w:szCs w:val="22"/>
              </w:rPr>
            </w:pPr>
          </w:p>
          <w:p w14:paraId="7E1F3D00" w14:textId="77777777" w:rsidR="00223F49" w:rsidRPr="004A26AF" w:rsidRDefault="00223F49" w:rsidP="00654102">
            <w:pPr>
              <w:pBdr>
                <w:top w:val="single" w:sz="4" w:space="1" w:color="auto"/>
              </w:pBdr>
              <w:jc w:val="both"/>
              <w:rPr>
                <w:rFonts w:cs="Arial"/>
                <w:sz w:val="22"/>
                <w:szCs w:val="22"/>
              </w:rPr>
            </w:pPr>
            <w:r w:rsidRPr="004A26AF">
              <w:rPr>
                <w:rFonts w:cs="Arial"/>
                <w:b/>
                <w:sz w:val="22"/>
                <w:szCs w:val="22"/>
              </w:rPr>
              <w:t>Réponse </w:t>
            </w:r>
            <w:r w:rsidRPr="004A26AF">
              <w:rPr>
                <w:rFonts w:cs="Arial"/>
                <w:sz w:val="22"/>
                <w:szCs w:val="22"/>
              </w:rPr>
              <w:t>:</w:t>
            </w:r>
          </w:p>
          <w:p w14:paraId="0F742469" w14:textId="77777777" w:rsidR="00223F49" w:rsidRPr="004A26AF" w:rsidRDefault="00223F49" w:rsidP="00654102">
            <w:pPr>
              <w:jc w:val="both"/>
              <w:rPr>
                <w:rFonts w:cs="Arial"/>
              </w:rPr>
            </w:pPr>
          </w:p>
          <w:p w14:paraId="75A589E9" w14:textId="77777777" w:rsidR="00223F49" w:rsidRPr="004A26AF" w:rsidRDefault="00223F49" w:rsidP="00654102">
            <w:pPr>
              <w:jc w:val="both"/>
              <w:rPr>
                <w:rFonts w:cs="Arial"/>
              </w:rPr>
            </w:pPr>
          </w:p>
          <w:p w14:paraId="6AA8B191" w14:textId="77777777" w:rsidR="00223F49" w:rsidRPr="004A26AF" w:rsidRDefault="00223F49" w:rsidP="00654102">
            <w:pPr>
              <w:jc w:val="both"/>
              <w:rPr>
                <w:rFonts w:cs="Arial"/>
              </w:rPr>
            </w:pPr>
          </w:p>
          <w:p w14:paraId="64B106AD" w14:textId="77777777" w:rsidR="00223F49" w:rsidRPr="004A26AF" w:rsidRDefault="00223F49" w:rsidP="00654102">
            <w:pPr>
              <w:jc w:val="both"/>
              <w:rPr>
                <w:rFonts w:cs="Arial"/>
              </w:rPr>
            </w:pPr>
          </w:p>
          <w:p w14:paraId="765A167A" w14:textId="77777777" w:rsidR="00223F49" w:rsidRPr="004A26AF" w:rsidRDefault="00223F49" w:rsidP="00654102">
            <w:pPr>
              <w:jc w:val="both"/>
              <w:rPr>
                <w:rFonts w:cs="Arial"/>
              </w:rPr>
            </w:pPr>
          </w:p>
          <w:p w14:paraId="791D3B48" w14:textId="77777777" w:rsidR="00223F49" w:rsidRPr="004A26AF" w:rsidRDefault="00223F49" w:rsidP="00654102">
            <w:pPr>
              <w:jc w:val="both"/>
              <w:rPr>
                <w:rFonts w:cs="Arial"/>
              </w:rPr>
            </w:pPr>
          </w:p>
          <w:p w14:paraId="717827D3" w14:textId="77777777" w:rsidR="00223F49" w:rsidRPr="004A26AF" w:rsidRDefault="00223F49" w:rsidP="00654102">
            <w:pPr>
              <w:jc w:val="both"/>
              <w:rPr>
                <w:rFonts w:cs="Arial"/>
              </w:rPr>
            </w:pPr>
          </w:p>
          <w:p w14:paraId="299CAE6F" w14:textId="77777777" w:rsidR="00223F49" w:rsidRPr="004A26AF" w:rsidRDefault="00223F49" w:rsidP="00654102">
            <w:pPr>
              <w:jc w:val="both"/>
              <w:rPr>
                <w:rFonts w:cs="Arial"/>
              </w:rPr>
            </w:pPr>
          </w:p>
          <w:p w14:paraId="7ADC97A3" w14:textId="77777777" w:rsidR="00223F49" w:rsidRPr="004A26AF" w:rsidRDefault="00223F49" w:rsidP="00654102">
            <w:pPr>
              <w:jc w:val="both"/>
              <w:rPr>
                <w:rFonts w:cs="Arial"/>
              </w:rPr>
            </w:pPr>
          </w:p>
          <w:p w14:paraId="7BB234B5" w14:textId="77777777" w:rsidR="00223F49" w:rsidRPr="004A26AF" w:rsidRDefault="00223F49" w:rsidP="00654102">
            <w:pPr>
              <w:jc w:val="both"/>
              <w:rPr>
                <w:rFonts w:cs="Arial"/>
              </w:rPr>
            </w:pPr>
          </w:p>
          <w:p w14:paraId="7E9D048D" w14:textId="77777777" w:rsidR="00223F49" w:rsidRPr="004A26AF" w:rsidRDefault="00223F49" w:rsidP="00654102">
            <w:pPr>
              <w:jc w:val="both"/>
              <w:rPr>
                <w:rFonts w:cs="Arial"/>
              </w:rPr>
            </w:pPr>
          </w:p>
          <w:p w14:paraId="68C49EB7" w14:textId="77777777" w:rsidR="00223F49" w:rsidRPr="004A26AF" w:rsidRDefault="00223F49" w:rsidP="00654102">
            <w:pPr>
              <w:jc w:val="both"/>
              <w:rPr>
                <w:rFonts w:cs="Arial"/>
              </w:rPr>
            </w:pPr>
          </w:p>
          <w:p w14:paraId="5A09B84F" w14:textId="77777777" w:rsidR="00223F49" w:rsidRPr="004A26AF" w:rsidRDefault="00223F49" w:rsidP="00654102">
            <w:pPr>
              <w:jc w:val="both"/>
              <w:rPr>
                <w:rFonts w:cs="Arial"/>
              </w:rPr>
            </w:pPr>
          </w:p>
        </w:tc>
      </w:tr>
    </w:tbl>
    <w:p w14:paraId="432509CB" w14:textId="73355290" w:rsidR="003F7311" w:rsidRPr="004A26AF" w:rsidRDefault="003F7311" w:rsidP="00351AE2">
      <w:pPr>
        <w:rPr>
          <w:rFonts w:cs="Arial"/>
          <w:sz w:val="22"/>
        </w:rPr>
      </w:pPr>
    </w:p>
    <w:p w14:paraId="25E60619" w14:textId="6F8A4E2C" w:rsidR="00DC64D3" w:rsidRPr="004A26AF" w:rsidRDefault="00DC64D3" w:rsidP="00DC64D3">
      <w:pPr>
        <w:jc w:val="center"/>
        <w:rPr>
          <w:rFonts w:cs="Arial"/>
          <w:b/>
          <w:sz w:val="22"/>
        </w:rPr>
      </w:pPr>
    </w:p>
    <w:p w14:paraId="02135AF7" w14:textId="312D9DD9" w:rsidR="00AE62B6" w:rsidRPr="004A26AF" w:rsidRDefault="00AE62B6">
      <w:pPr>
        <w:rPr>
          <w:rFonts w:cs="Arial"/>
          <w:b/>
          <w:sz w:val="22"/>
        </w:rPr>
      </w:pPr>
      <w:r w:rsidRPr="004A26AF">
        <w:rPr>
          <w:rFonts w:cs="Arial"/>
          <w:b/>
          <w:sz w:val="22"/>
        </w:rPr>
        <w:br w:type="page"/>
      </w:r>
    </w:p>
    <w:p w14:paraId="3E0D6B0B" w14:textId="77777777" w:rsidR="00DC64D3" w:rsidRPr="004A26AF" w:rsidRDefault="00DC64D3" w:rsidP="00DC64D3">
      <w:pPr>
        <w:jc w:val="center"/>
        <w:rPr>
          <w:rFonts w:cs="Arial"/>
          <w:b/>
          <w:sz w:val="22"/>
        </w:rPr>
      </w:pPr>
    </w:p>
    <w:p w14:paraId="772C66EA" w14:textId="6FC20A55" w:rsidR="003F7311" w:rsidRPr="004A26AF" w:rsidRDefault="00DC64D3" w:rsidP="00DC64D3">
      <w:pPr>
        <w:jc w:val="center"/>
        <w:rPr>
          <w:rFonts w:cs="Arial"/>
          <w:b/>
          <w:sz w:val="26"/>
          <w:szCs w:val="26"/>
        </w:rPr>
      </w:pPr>
      <w:r w:rsidRPr="004A26AF">
        <w:rPr>
          <w:rFonts w:cs="Arial"/>
          <w:b/>
          <w:sz w:val="26"/>
          <w:szCs w:val="26"/>
        </w:rPr>
        <w:t>VALEUR ENVIRONNEMENTALE</w:t>
      </w:r>
    </w:p>
    <w:p w14:paraId="5C25E8A3" w14:textId="77777777" w:rsidR="003F7311" w:rsidRPr="004A26AF" w:rsidRDefault="003F7311" w:rsidP="00351AE2">
      <w:pPr>
        <w:rPr>
          <w:rFonts w:cs="Arial"/>
          <w:sz w:val="22"/>
        </w:rPr>
      </w:pPr>
    </w:p>
    <w:tbl>
      <w:tblPr>
        <w:tblStyle w:val="Grilledutableau"/>
        <w:tblW w:w="10206" w:type="dxa"/>
        <w:tblLook w:val="04A0" w:firstRow="1" w:lastRow="0" w:firstColumn="1" w:lastColumn="0" w:noHBand="0" w:noVBand="1"/>
      </w:tblPr>
      <w:tblGrid>
        <w:gridCol w:w="7366"/>
        <w:gridCol w:w="2840"/>
      </w:tblGrid>
      <w:tr w:rsidR="004A26AF" w:rsidRPr="004A26AF" w14:paraId="747D2659" w14:textId="77777777" w:rsidTr="00654102">
        <w:trPr>
          <w:trHeight w:val="300"/>
        </w:trPr>
        <w:tc>
          <w:tcPr>
            <w:tcW w:w="7366" w:type="dxa"/>
            <w:tcBorders>
              <w:top w:val="nil"/>
              <w:left w:val="nil"/>
            </w:tcBorders>
          </w:tcPr>
          <w:p w14:paraId="6866E324" w14:textId="77777777" w:rsidR="00DC64D3" w:rsidRPr="004A26AF" w:rsidRDefault="00DC64D3" w:rsidP="00654102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2840" w:type="dxa"/>
            <w:vAlign w:val="center"/>
          </w:tcPr>
          <w:p w14:paraId="4E24CA99" w14:textId="77777777" w:rsidR="00DC64D3" w:rsidRPr="004A26AF" w:rsidRDefault="00DC64D3" w:rsidP="00654102">
            <w:pPr>
              <w:jc w:val="center"/>
              <w:rPr>
                <w:rFonts w:cs="Arial"/>
                <w:b/>
                <w:sz w:val="22"/>
              </w:rPr>
            </w:pPr>
            <w:r w:rsidRPr="004A26AF">
              <w:rPr>
                <w:rFonts w:cs="Arial"/>
                <w:b/>
                <w:sz w:val="22"/>
              </w:rPr>
              <w:t>Nombre de points maximum attribués</w:t>
            </w:r>
          </w:p>
        </w:tc>
      </w:tr>
      <w:tr w:rsidR="004A26AF" w:rsidRPr="004A26AF" w14:paraId="78318DFF" w14:textId="77777777" w:rsidTr="00AE62B6">
        <w:trPr>
          <w:trHeight w:val="907"/>
        </w:trPr>
        <w:tc>
          <w:tcPr>
            <w:tcW w:w="7366" w:type="dxa"/>
            <w:vAlign w:val="center"/>
          </w:tcPr>
          <w:p w14:paraId="075CADB3" w14:textId="5EC99A9F" w:rsidR="004A26AF" w:rsidRDefault="00DC64D3" w:rsidP="00654102">
            <w:pPr>
              <w:jc w:val="both"/>
              <w:rPr>
                <w:rFonts w:cs="Arial"/>
                <w:b/>
                <w:sz w:val="22"/>
              </w:rPr>
            </w:pPr>
            <w:r w:rsidRPr="004A26AF">
              <w:rPr>
                <w:rFonts w:cs="Arial"/>
                <w:b/>
                <w:sz w:val="22"/>
              </w:rPr>
              <w:t xml:space="preserve">Sous-critère n°1 : </w:t>
            </w:r>
            <w:r w:rsidR="00B71478" w:rsidRPr="004A26AF">
              <w:rPr>
                <w:rFonts w:cs="Arial"/>
                <w:b/>
                <w:sz w:val="22"/>
              </w:rPr>
              <w:t>Protocole de gestion des déchets</w:t>
            </w:r>
          </w:p>
          <w:p w14:paraId="08023D8D" w14:textId="77777777" w:rsidR="004A26AF" w:rsidRPr="004A26AF" w:rsidRDefault="004A26AF" w:rsidP="004A26AF">
            <w:pPr>
              <w:spacing w:before="120" w:after="120"/>
              <w:jc w:val="both"/>
              <w:rPr>
                <w:rFonts w:eastAsia="Times New Roman" w:cs="Arial"/>
                <w:sz w:val="20"/>
                <w:szCs w:val="22"/>
              </w:rPr>
            </w:pPr>
            <w:r w:rsidRPr="004A26AF">
              <w:rPr>
                <w:rFonts w:eastAsia="Times New Roman" w:cs="Arial"/>
                <w:i/>
                <w:sz w:val="20"/>
                <w:szCs w:val="22"/>
              </w:rPr>
              <w:t>Attendus 1 :</w:t>
            </w:r>
            <w:r w:rsidRPr="004A26AF">
              <w:rPr>
                <w:rFonts w:eastAsia="Times New Roman" w:cs="Arial"/>
                <w:sz w:val="20"/>
                <w:szCs w:val="22"/>
              </w:rPr>
              <w:t xml:space="preserve"> Prise en charge </w:t>
            </w:r>
            <w:r w:rsidRPr="004A26AF">
              <w:rPr>
                <w:rFonts w:eastAsia="Times New Roman" w:cs="Arial"/>
                <w:sz w:val="20"/>
              </w:rPr>
              <w:t xml:space="preserve">et valorisation </w:t>
            </w:r>
            <w:r w:rsidRPr="004A26AF">
              <w:rPr>
                <w:rFonts w:eastAsia="Times New Roman" w:cs="Arial"/>
                <w:sz w:val="20"/>
                <w:szCs w:val="22"/>
              </w:rPr>
              <w:t>des</w:t>
            </w:r>
            <w:r w:rsidRPr="004A26AF">
              <w:rPr>
                <w:rFonts w:eastAsia="Times New Roman" w:cs="Arial"/>
                <w:sz w:val="20"/>
              </w:rPr>
              <w:t xml:space="preserve"> équipements obsolètes ou hors d’usage et autres </w:t>
            </w:r>
            <w:r w:rsidRPr="004A26AF">
              <w:rPr>
                <w:rFonts w:eastAsia="Times New Roman" w:cs="Arial"/>
                <w:sz w:val="20"/>
                <w:szCs w:val="22"/>
              </w:rPr>
              <w:t>déchets</w:t>
            </w:r>
          </w:p>
          <w:p w14:paraId="58B4D8CB" w14:textId="58FFF980" w:rsidR="004A26AF" w:rsidRPr="004A26AF" w:rsidRDefault="004A26AF" w:rsidP="004A26AF">
            <w:pPr>
              <w:jc w:val="both"/>
              <w:rPr>
                <w:rFonts w:cs="Arial"/>
                <w:sz w:val="22"/>
              </w:rPr>
            </w:pPr>
            <w:r w:rsidRPr="004A26AF">
              <w:rPr>
                <w:rFonts w:eastAsia="Times New Roman" w:cs="Arial"/>
                <w:i/>
                <w:sz w:val="20"/>
                <w:szCs w:val="22"/>
              </w:rPr>
              <w:t>Attendus 2</w:t>
            </w:r>
            <w:r w:rsidRPr="004A26AF">
              <w:rPr>
                <w:rFonts w:eastAsia="Times New Roman" w:cs="Arial"/>
                <w:sz w:val="20"/>
                <w:szCs w:val="22"/>
              </w:rPr>
              <w:t> : Recyclage du parc existant</w:t>
            </w:r>
          </w:p>
          <w:p w14:paraId="0DFBD93B" w14:textId="77777777" w:rsidR="00DC64D3" w:rsidRPr="004A26AF" w:rsidRDefault="00DC64D3" w:rsidP="00654102">
            <w:pPr>
              <w:jc w:val="both"/>
              <w:rPr>
                <w:rFonts w:cs="Arial"/>
                <w:sz w:val="22"/>
              </w:rPr>
            </w:pPr>
          </w:p>
        </w:tc>
        <w:tc>
          <w:tcPr>
            <w:tcW w:w="2840" w:type="dxa"/>
            <w:vAlign w:val="center"/>
          </w:tcPr>
          <w:p w14:paraId="11C97245" w14:textId="6F259B47" w:rsidR="00DC64D3" w:rsidRPr="004A26AF" w:rsidRDefault="00B71478" w:rsidP="00654102">
            <w:pPr>
              <w:jc w:val="center"/>
              <w:rPr>
                <w:rFonts w:cs="Arial"/>
                <w:b/>
                <w:sz w:val="22"/>
              </w:rPr>
            </w:pPr>
            <w:r w:rsidRPr="004A26AF">
              <w:rPr>
                <w:rFonts w:cs="Arial"/>
                <w:b/>
                <w:sz w:val="22"/>
              </w:rPr>
              <w:t>50</w:t>
            </w:r>
            <w:r w:rsidR="00DC64D3" w:rsidRPr="004A26AF">
              <w:rPr>
                <w:rFonts w:cs="Arial"/>
                <w:b/>
                <w:sz w:val="22"/>
              </w:rPr>
              <w:t xml:space="preserve"> points</w:t>
            </w:r>
          </w:p>
        </w:tc>
      </w:tr>
      <w:tr w:rsidR="004A26AF" w:rsidRPr="004A26AF" w14:paraId="2CFFCF45" w14:textId="77777777" w:rsidTr="00AE62B6">
        <w:trPr>
          <w:trHeight w:val="835"/>
        </w:trPr>
        <w:tc>
          <w:tcPr>
            <w:tcW w:w="7366" w:type="dxa"/>
            <w:vAlign w:val="center"/>
          </w:tcPr>
          <w:p w14:paraId="2021663B" w14:textId="3B8748E3" w:rsidR="00DC64D3" w:rsidRPr="004A26AF" w:rsidRDefault="00DC64D3" w:rsidP="00654102">
            <w:pPr>
              <w:rPr>
                <w:rFonts w:cs="Arial"/>
                <w:sz w:val="22"/>
              </w:rPr>
            </w:pPr>
            <w:r w:rsidRPr="004A26AF">
              <w:rPr>
                <w:rFonts w:cs="Arial"/>
                <w:b/>
                <w:sz w:val="22"/>
              </w:rPr>
              <w:t xml:space="preserve">Sous-critère n° 2 : </w:t>
            </w:r>
            <w:r w:rsidR="00B71478" w:rsidRPr="004A26AF">
              <w:rPr>
                <w:rFonts w:cs="Arial"/>
                <w:b/>
                <w:sz w:val="22"/>
              </w:rPr>
              <w:t xml:space="preserve">Performance </w:t>
            </w:r>
            <w:r w:rsidR="006E422D" w:rsidRPr="004A26AF">
              <w:rPr>
                <w:rFonts w:cs="Arial"/>
                <w:b/>
                <w:sz w:val="22"/>
              </w:rPr>
              <w:t>environnementale</w:t>
            </w:r>
          </w:p>
          <w:p w14:paraId="2FAD96F0" w14:textId="3E65F989" w:rsidR="004A26AF" w:rsidRPr="004A26AF" w:rsidRDefault="004A26AF" w:rsidP="004A26AF">
            <w:pPr>
              <w:spacing w:before="120" w:after="120"/>
              <w:jc w:val="both"/>
              <w:rPr>
                <w:rFonts w:eastAsia="Times New Roman" w:cs="Arial"/>
                <w:sz w:val="20"/>
                <w:szCs w:val="22"/>
              </w:rPr>
            </w:pPr>
            <w:r w:rsidRPr="004A26AF">
              <w:rPr>
                <w:rFonts w:eastAsia="Times New Roman" w:cs="Arial"/>
                <w:i/>
                <w:sz w:val="20"/>
                <w:szCs w:val="22"/>
              </w:rPr>
              <w:t>Attendus 1</w:t>
            </w:r>
            <w:r w:rsidRPr="004A26AF">
              <w:rPr>
                <w:rFonts w:eastAsia="Times New Roman" w:cs="Arial"/>
                <w:sz w:val="20"/>
                <w:szCs w:val="22"/>
              </w:rPr>
              <w:t xml:space="preserve"> : Part d’équipement intégrant des matériaux recyclés </w:t>
            </w:r>
          </w:p>
          <w:p w14:paraId="318440CB" w14:textId="2F7A8FAA" w:rsidR="004A26AF" w:rsidRPr="004A26AF" w:rsidRDefault="004A26AF" w:rsidP="004A26AF">
            <w:pPr>
              <w:spacing w:before="120" w:after="120"/>
              <w:jc w:val="both"/>
              <w:rPr>
                <w:rFonts w:eastAsia="Times New Roman" w:cs="Arial"/>
                <w:sz w:val="20"/>
                <w:szCs w:val="22"/>
              </w:rPr>
            </w:pPr>
            <w:r w:rsidRPr="004A26AF">
              <w:rPr>
                <w:rFonts w:eastAsia="Times New Roman" w:cs="Arial"/>
                <w:i/>
                <w:sz w:val="20"/>
                <w:szCs w:val="22"/>
              </w:rPr>
              <w:t>Attendus 2</w:t>
            </w:r>
            <w:r w:rsidRPr="004A26AF">
              <w:rPr>
                <w:rFonts w:eastAsia="Times New Roman" w:cs="Arial"/>
                <w:sz w:val="20"/>
                <w:szCs w:val="22"/>
              </w:rPr>
              <w:t> : Sobriété énergétique de l’équipement</w:t>
            </w:r>
            <w:r w:rsidR="00222AF5">
              <w:rPr>
                <w:rFonts w:eastAsia="Times New Roman" w:cs="Arial"/>
                <w:sz w:val="20"/>
                <w:szCs w:val="22"/>
              </w:rPr>
              <w:t xml:space="preserve"> (label ou équivalent)</w:t>
            </w:r>
          </w:p>
          <w:p w14:paraId="55133FFB" w14:textId="77777777" w:rsidR="00DC64D3" w:rsidRDefault="004A26AF" w:rsidP="004A26AF">
            <w:pPr>
              <w:rPr>
                <w:rFonts w:eastAsia="Times New Roman" w:cs="Arial"/>
                <w:sz w:val="20"/>
                <w:szCs w:val="22"/>
              </w:rPr>
            </w:pPr>
            <w:r w:rsidRPr="004A26AF">
              <w:rPr>
                <w:rFonts w:eastAsia="Times New Roman" w:cs="Arial"/>
                <w:i/>
                <w:sz w:val="20"/>
                <w:szCs w:val="22"/>
              </w:rPr>
              <w:t>Attendus 3 :</w:t>
            </w:r>
            <w:r w:rsidRPr="004A26AF">
              <w:rPr>
                <w:rFonts w:eastAsia="Times New Roman" w:cs="Arial"/>
                <w:sz w:val="20"/>
                <w:szCs w:val="22"/>
              </w:rPr>
              <w:t xml:space="preserve"> Achats éthiques, traçabilité sociale de la chaine de fabrication des fournitures</w:t>
            </w:r>
          </w:p>
          <w:p w14:paraId="3C5BB562" w14:textId="5DF32D07" w:rsidR="004A26AF" w:rsidRPr="004A26AF" w:rsidRDefault="004A26AF" w:rsidP="004A26AF">
            <w:pPr>
              <w:rPr>
                <w:rFonts w:cs="Arial"/>
                <w:sz w:val="22"/>
              </w:rPr>
            </w:pPr>
          </w:p>
        </w:tc>
        <w:tc>
          <w:tcPr>
            <w:tcW w:w="2840" w:type="dxa"/>
            <w:vAlign w:val="center"/>
          </w:tcPr>
          <w:p w14:paraId="254A432D" w14:textId="76164189" w:rsidR="00DC64D3" w:rsidRPr="004A26AF" w:rsidRDefault="00B71478" w:rsidP="00654102">
            <w:pPr>
              <w:jc w:val="center"/>
              <w:rPr>
                <w:rFonts w:cs="Arial"/>
                <w:b/>
                <w:sz w:val="22"/>
              </w:rPr>
            </w:pPr>
            <w:r w:rsidRPr="004A26AF">
              <w:rPr>
                <w:rFonts w:cs="Arial"/>
                <w:b/>
                <w:sz w:val="22"/>
              </w:rPr>
              <w:t>50</w:t>
            </w:r>
            <w:r w:rsidR="00DC64D3" w:rsidRPr="004A26AF">
              <w:rPr>
                <w:rFonts w:cs="Arial"/>
                <w:b/>
                <w:sz w:val="22"/>
              </w:rPr>
              <w:t xml:space="preserve"> points</w:t>
            </w:r>
          </w:p>
        </w:tc>
      </w:tr>
      <w:tr w:rsidR="004A26AF" w:rsidRPr="004A26AF" w14:paraId="1931795A" w14:textId="77777777" w:rsidTr="00654102">
        <w:trPr>
          <w:trHeight w:val="397"/>
        </w:trPr>
        <w:tc>
          <w:tcPr>
            <w:tcW w:w="7366" w:type="dxa"/>
            <w:shd w:val="clear" w:color="auto" w:fill="D9E2F3" w:themeFill="accent1" w:themeFillTint="33"/>
            <w:vAlign w:val="center"/>
          </w:tcPr>
          <w:p w14:paraId="3A5F6306" w14:textId="77777777" w:rsidR="00DC64D3" w:rsidRPr="004A26AF" w:rsidRDefault="00DC64D3" w:rsidP="00654102">
            <w:pPr>
              <w:rPr>
                <w:rFonts w:cs="Arial"/>
                <w:b/>
                <w:sz w:val="22"/>
              </w:rPr>
            </w:pPr>
            <w:r w:rsidRPr="004A26AF">
              <w:rPr>
                <w:rFonts w:cs="Arial"/>
                <w:b/>
                <w:sz w:val="22"/>
              </w:rPr>
              <w:t>TOTAL</w:t>
            </w:r>
          </w:p>
        </w:tc>
        <w:tc>
          <w:tcPr>
            <w:tcW w:w="2840" w:type="dxa"/>
            <w:shd w:val="clear" w:color="auto" w:fill="D9E2F3" w:themeFill="accent1" w:themeFillTint="33"/>
            <w:vAlign w:val="center"/>
          </w:tcPr>
          <w:p w14:paraId="7866C21B" w14:textId="23BC593A" w:rsidR="00DC64D3" w:rsidRPr="004A26AF" w:rsidRDefault="00DC64D3" w:rsidP="00DC64D3">
            <w:pPr>
              <w:pStyle w:val="Paragraphedeliste"/>
              <w:rPr>
                <w:rFonts w:cs="Arial"/>
                <w:b/>
                <w:sz w:val="22"/>
              </w:rPr>
            </w:pPr>
            <w:r w:rsidRPr="004A26AF">
              <w:rPr>
                <w:rFonts w:cs="Arial"/>
                <w:b/>
                <w:sz w:val="22"/>
              </w:rPr>
              <w:t>100 points</w:t>
            </w:r>
          </w:p>
        </w:tc>
      </w:tr>
    </w:tbl>
    <w:p w14:paraId="7E26BEB7" w14:textId="77777777" w:rsidR="003F7311" w:rsidRPr="004A26AF" w:rsidRDefault="003F7311" w:rsidP="00351AE2">
      <w:pPr>
        <w:rPr>
          <w:rFonts w:cs="Arial"/>
          <w:sz w:val="22"/>
        </w:rPr>
      </w:pPr>
    </w:p>
    <w:p w14:paraId="5F084969" w14:textId="77777777" w:rsidR="003F7311" w:rsidRPr="004A26AF" w:rsidRDefault="003F7311" w:rsidP="00351AE2">
      <w:pPr>
        <w:rPr>
          <w:rFonts w:cs="Arial"/>
          <w:sz w:val="22"/>
        </w:rPr>
      </w:pPr>
    </w:p>
    <w:p w14:paraId="52F28D89" w14:textId="77777777" w:rsidR="003F7311" w:rsidRPr="004A26AF" w:rsidRDefault="003F7311" w:rsidP="00351AE2">
      <w:pPr>
        <w:rPr>
          <w:rFonts w:cs="Arial"/>
          <w:sz w:val="22"/>
        </w:rPr>
      </w:pPr>
    </w:p>
    <w:tbl>
      <w:tblPr>
        <w:tblStyle w:val="Grilledutableau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4A26AF" w:rsidRPr="004A26AF" w14:paraId="1C10A961" w14:textId="77777777" w:rsidTr="00654102">
        <w:trPr>
          <w:jc w:val="center"/>
        </w:trPr>
        <w:tc>
          <w:tcPr>
            <w:tcW w:w="9062" w:type="dxa"/>
          </w:tcPr>
          <w:p w14:paraId="60C2EC6C" w14:textId="1150BF45" w:rsidR="005627D9" w:rsidRPr="004A26AF" w:rsidRDefault="005627D9" w:rsidP="0065410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4A26AF">
              <w:rPr>
                <w:rFonts w:cs="Arial"/>
                <w:b/>
                <w:sz w:val="22"/>
                <w:u w:color="000000"/>
              </w:rPr>
              <w:t>Sous-critère 1 : Protocole de gestion des déchets (50 points)</w:t>
            </w:r>
          </w:p>
          <w:p w14:paraId="30F4DD6D" w14:textId="77777777" w:rsidR="005627D9" w:rsidRPr="004A26AF" w:rsidRDefault="005627D9" w:rsidP="00654102">
            <w:pPr>
              <w:ind w:right="605"/>
              <w:jc w:val="both"/>
              <w:rPr>
                <w:rFonts w:cs="Arial"/>
                <w:b/>
                <w:sz w:val="22"/>
              </w:rPr>
            </w:pPr>
          </w:p>
          <w:p w14:paraId="3CDF718B" w14:textId="77777777" w:rsidR="005627D9" w:rsidRPr="004A26AF" w:rsidRDefault="005627D9" w:rsidP="00654102">
            <w:pPr>
              <w:ind w:right="605"/>
              <w:jc w:val="both"/>
              <w:rPr>
                <w:rFonts w:cs="Arial"/>
                <w:sz w:val="22"/>
                <w:szCs w:val="24"/>
              </w:rPr>
            </w:pPr>
            <w:r w:rsidRPr="004A26AF">
              <w:rPr>
                <w:rFonts w:cs="Arial"/>
                <w:sz w:val="22"/>
                <w:szCs w:val="24"/>
              </w:rPr>
              <w:t>La réponse du soumissionnaire doit permettre au pouvoir adjudicateur d’évaluer :</w:t>
            </w:r>
          </w:p>
          <w:p w14:paraId="6313BE41" w14:textId="77777777" w:rsidR="005627D9" w:rsidRPr="004A26AF" w:rsidRDefault="005627D9" w:rsidP="00654102">
            <w:pPr>
              <w:ind w:right="605"/>
              <w:jc w:val="both"/>
              <w:rPr>
                <w:rFonts w:cs="Arial"/>
                <w:sz w:val="22"/>
                <w:szCs w:val="24"/>
              </w:rPr>
            </w:pPr>
          </w:p>
          <w:p w14:paraId="5843A097" w14:textId="27A306E7" w:rsidR="005627D9" w:rsidRPr="004A26AF" w:rsidRDefault="008D18DA" w:rsidP="00654102">
            <w:pPr>
              <w:pStyle w:val="Paragraphedeliste"/>
              <w:numPr>
                <w:ilvl w:val="0"/>
                <w:numId w:val="12"/>
              </w:numPr>
              <w:ind w:right="605"/>
              <w:jc w:val="both"/>
              <w:rPr>
                <w:rFonts w:cs="Arial"/>
                <w:sz w:val="22"/>
                <w:szCs w:val="24"/>
              </w:rPr>
            </w:pPr>
            <w:r w:rsidRPr="004A26AF">
              <w:rPr>
                <w:rFonts w:cs="Arial"/>
                <w:sz w:val="22"/>
                <w:szCs w:val="24"/>
              </w:rPr>
              <w:t>Le</w:t>
            </w:r>
            <w:r w:rsidR="005627D9" w:rsidRPr="004A26AF">
              <w:rPr>
                <w:rFonts w:cs="Arial"/>
                <w:sz w:val="22"/>
                <w:szCs w:val="24"/>
              </w:rPr>
              <w:t xml:space="preserve"> processus d’enlèvement des déchets</w:t>
            </w:r>
            <w:r w:rsidR="00817E1E" w:rsidRPr="004A26AF">
              <w:rPr>
                <w:rFonts w:cs="Arial"/>
                <w:sz w:val="22"/>
                <w:szCs w:val="24"/>
              </w:rPr>
              <w:t xml:space="preserve"> (équipements obsolète ou hors d’usage, valorisation…)</w:t>
            </w:r>
            <w:r w:rsidR="004A26AF">
              <w:rPr>
                <w:rFonts w:cs="Arial"/>
                <w:sz w:val="22"/>
                <w:szCs w:val="24"/>
              </w:rPr>
              <w:t> ;</w:t>
            </w:r>
          </w:p>
          <w:p w14:paraId="3CF433E2" w14:textId="3F95CF71" w:rsidR="005627D9" w:rsidRPr="004A26AF" w:rsidRDefault="008D18DA" w:rsidP="00654102">
            <w:pPr>
              <w:pStyle w:val="Paragraphedeliste"/>
              <w:numPr>
                <w:ilvl w:val="0"/>
                <w:numId w:val="12"/>
              </w:numPr>
              <w:ind w:right="605"/>
              <w:jc w:val="both"/>
              <w:rPr>
                <w:rFonts w:cs="Arial"/>
                <w:sz w:val="22"/>
                <w:szCs w:val="24"/>
              </w:rPr>
            </w:pPr>
            <w:r w:rsidRPr="004A26AF">
              <w:rPr>
                <w:rFonts w:cs="Arial"/>
                <w:sz w:val="22"/>
                <w:szCs w:val="24"/>
              </w:rPr>
              <w:t xml:space="preserve">Le processus de recyclage </w:t>
            </w:r>
            <w:r w:rsidR="005627D9" w:rsidRPr="004A26AF">
              <w:rPr>
                <w:rFonts w:cs="Arial"/>
                <w:sz w:val="22"/>
                <w:szCs w:val="24"/>
              </w:rPr>
              <w:t>du parc existant</w:t>
            </w:r>
            <w:r w:rsidR="004A26AF">
              <w:rPr>
                <w:rFonts w:cs="Arial"/>
                <w:sz w:val="22"/>
                <w:szCs w:val="24"/>
              </w:rPr>
              <w:t>.</w:t>
            </w:r>
          </w:p>
          <w:p w14:paraId="206D4C31" w14:textId="046BF720" w:rsidR="005627D9" w:rsidRPr="004A26AF" w:rsidRDefault="005627D9" w:rsidP="008D18DA">
            <w:pPr>
              <w:ind w:right="605"/>
              <w:jc w:val="both"/>
              <w:rPr>
                <w:rFonts w:cs="Arial"/>
                <w:szCs w:val="24"/>
              </w:rPr>
            </w:pPr>
          </w:p>
        </w:tc>
      </w:tr>
      <w:tr w:rsidR="005627D9" w:rsidRPr="004A26AF" w14:paraId="4CDF8E88" w14:textId="77777777" w:rsidTr="00654102">
        <w:trPr>
          <w:jc w:val="center"/>
        </w:trPr>
        <w:tc>
          <w:tcPr>
            <w:tcW w:w="9062" w:type="dxa"/>
          </w:tcPr>
          <w:p w14:paraId="463E9CD8" w14:textId="77777777" w:rsidR="005627D9" w:rsidRPr="004A26AF" w:rsidRDefault="005627D9" w:rsidP="0065410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76" w:lineRule="auto"/>
              <w:jc w:val="both"/>
              <w:rPr>
                <w:rFonts w:cs="Arial"/>
                <w:sz w:val="22"/>
                <w:u w:color="000000"/>
              </w:rPr>
            </w:pPr>
            <w:r w:rsidRPr="004A26AF">
              <w:rPr>
                <w:rFonts w:cs="Arial"/>
                <w:b/>
                <w:sz w:val="22"/>
                <w:u w:color="000000"/>
              </w:rPr>
              <w:t>Réponse</w:t>
            </w:r>
            <w:r w:rsidRPr="004A26AF">
              <w:rPr>
                <w:rFonts w:cs="Arial"/>
                <w:sz w:val="22"/>
                <w:u w:color="000000"/>
              </w:rPr>
              <w:t> :</w:t>
            </w:r>
          </w:p>
          <w:p w14:paraId="6B13E38E" w14:textId="77777777" w:rsidR="005627D9" w:rsidRPr="004A26AF" w:rsidRDefault="005627D9" w:rsidP="0065410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76" w:lineRule="auto"/>
              <w:jc w:val="both"/>
              <w:rPr>
                <w:rFonts w:cs="Arial"/>
                <w:sz w:val="22"/>
                <w:u w:color="000000"/>
              </w:rPr>
            </w:pPr>
          </w:p>
          <w:p w14:paraId="750DBDA9" w14:textId="77777777" w:rsidR="005627D9" w:rsidRPr="004A26AF" w:rsidRDefault="005627D9" w:rsidP="0065410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76" w:lineRule="auto"/>
              <w:jc w:val="both"/>
              <w:rPr>
                <w:rFonts w:cs="Arial"/>
                <w:sz w:val="22"/>
                <w:u w:color="000000"/>
              </w:rPr>
            </w:pPr>
          </w:p>
          <w:p w14:paraId="2B31FEFF" w14:textId="77777777" w:rsidR="005627D9" w:rsidRPr="004A26AF" w:rsidRDefault="005627D9" w:rsidP="0065410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76" w:lineRule="auto"/>
              <w:jc w:val="both"/>
              <w:rPr>
                <w:rFonts w:cs="Arial"/>
                <w:sz w:val="22"/>
                <w:u w:color="000000"/>
              </w:rPr>
            </w:pPr>
          </w:p>
          <w:p w14:paraId="38104731" w14:textId="77777777" w:rsidR="005627D9" w:rsidRPr="004A26AF" w:rsidRDefault="005627D9" w:rsidP="0065410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76" w:lineRule="auto"/>
              <w:jc w:val="both"/>
              <w:rPr>
                <w:rFonts w:cs="Arial"/>
                <w:sz w:val="22"/>
                <w:u w:color="000000"/>
              </w:rPr>
            </w:pPr>
          </w:p>
          <w:p w14:paraId="6387F25F" w14:textId="77777777" w:rsidR="005627D9" w:rsidRPr="004A26AF" w:rsidRDefault="005627D9" w:rsidP="0065410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76" w:lineRule="auto"/>
              <w:jc w:val="both"/>
              <w:rPr>
                <w:rFonts w:cs="Arial"/>
                <w:sz w:val="22"/>
                <w:u w:color="000000"/>
              </w:rPr>
            </w:pPr>
          </w:p>
          <w:p w14:paraId="716A22F7" w14:textId="77777777" w:rsidR="005627D9" w:rsidRPr="004A26AF" w:rsidRDefault="005627D9" w:rsidP="0065410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76" w:lineRule="auto"/>
              <w:jc w:val="both"/>
              <w:rPr>
                <w:rFonts w:cs="Arial"/>
                <w:sz w:val="22"/>
                <w:u w:color="000000"/>
              </w:rPr>
            </w:pPr>
          </w:p>
          <w:p w14:paraId="0FCC529F" w14:textId="77777777" w:rsidR="005627D9" w:rsidRPr="004A26AF" w:rsidRDefault="005627D9" w:rsidP="0065410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76" w:lineRule="auto"/>
              <w:jc w:val="both"/>
              <w:rPr>
                <w:rFonts w:cs="Arial"/>
                <w:sz w:val="22"/>
                <w:u w:color="000000"/>
              </w:rPr>
            </w:pPr>
          </w:p>
          <w:p w14:paraId="2C8A5F07" w14:textId="77777777" w:rsidR="005627D9" w:rsidRPr="004A26AF" w:rsidRDefault="005627D9" w:rsidP="0065410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76" w:lineRule="auto"/>
              <w:jc w:val="both"/>
              <w:rPr>
                <w:rFonts w:cs="Arial"/>
                <w:sz w:val="22"/>
                <w:u w:color="000000"/>
              </w:rPr>
            </w:pPr>
          </w:p>
          <w:p w14:paraId="536C4B09" w14:textId="77777777" w:rsidR="005627D9" w:rsidRPr="004A26AF" w:rsidRDefault="005627D9" w:rsidP="0065410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76" w:lineRule="auto"/>
              <w:jc w:val="both"/>
              <w:rPr>
                <w:rFonts w:cs="Arial"/>
                <w:sz w:val="22"/>
                <w:u w:color="000000"/>
              </w:rPr>
            </w:pPr>
          </w:p>
          <w:p w14:paraId="7C877AA6" w14:textId="77777777" w:rsidR="005627D9" w:rsidRPr="004A26AF" w:rsidRDefault="005627D9" w:rsidP="0065410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76" w:lineRule="auto"/>
              <w:jc w:val="both"/>
              <w:rPr>
                <w:rFonts w:cs="Arial"/>
                <w:sz w:val="22"/>
                <w:u w:color="000000"/>
              </w:rPr>
            </w:pPr>
          </w:p>
          <w:p w14:paraId="74791F19" w14:textId="77777777" w:rsidR="005627D9" w:rsidRPr="004A26AF" w:rsidRDefault="005627D9" w:rsidP="0065410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76" w:lineRule="auto"/>
              <w:jc w:val="both"/>
              <w:rPr>
                <w:rFonts w:cs="Arial"/>
                <w:sz w:val="22"/>
                <w:u w:color="000000"/>
              </w:rPr>
            </w:pPr>
          </w:p>
          <w:p w14:paraId="65AAF864" w14:textId="77777777" w:rsidR="005627D9" w:rsidRPr="004A26AF" w:rsidRDefault="005627D9" w:rsidP="0065410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76" w:lineRule="auto"/>
              <w:jc w:val="both"/>
              <w:rPr>
                <w:rFonts w:cs="Arial"/>
                <w:sz w:val="22"/>
                <w:u w:color="000000"/>
              </w:rPr>
            </w:pPr>
          </w:p>
          <w:p w14:paraId="6B080D56" w14:textId="77777777" w:rsidR="005627D9" w:rsidRPr="004A26AF" w:rsidRDefault="005627D9" w:rsidP="0065410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76" w:lineRule="auto"/>
              <w:jc w:val="both"/>
              <w:rPr>
                <w:rFonts w:cs="Arial"/>
                <w:sz w:val="22"/>
                <w:u w:color="000000"/>
              </w:rPr>
            </w:pPr>
          </w:p>
          <w:p w14:paraId="2EF4837F" w14:textId="77777777" w:rsidR="005627D9" w:rsidRPr="004A26AF" w:rsidRDefault="005627D9" w:rsidP="0065410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76" w:lineRule="auto"/>
              <w:jc w:val="both"/>
              <w:rPr>
                <w:rFonts w:cs="Arial"/>
                <w:sz w:val="22"/>
                <w:u w:color="000000"/>
              </w:rPr>
            </w:pPr>
          </w:p>
          <w:p w14:paraId="75655E4C" w14:textId="77777777" w:rsidR="005627D9" w:rsidRPr="004A26AF" w:rsidRDefault="005627D9" w:rsidP="0065410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76" w:lineRule="auto"/>
              <w:jc w:val="both"/>
              <w:rPr>
                <w:rFonts w:cs="Arial"/>
                <w:sz w:val="22"/>
                <w:u w:color="000000"/>
              </w:rPr>
            </w:pPr>
          </w:p>
        </w:tc>
      </w:tr>
    </w:tbl>
    <w:p w14:paraId="376BDA3D" w14:textId="77777777" w:rsidR="005627D9" w:rsidRPr="004A26AF" w:rsidRDefault="005627D9" w:rsidP="005627D9"/>
    <w:p w14:paraId="3FA0200A" w14:textId="77777777" w:rsidR="005627D9" w:rsidRPr="004A26AF" w:rsidRDefault="005627D9" w:rsidP="005627D9"/>
    <w:p w14:paraId="1D74222A" w14:textId="4EBA46F7" w:rsidR="005627D9" w:rsidRDefault="005627D9" w:rsidP="005627D9"/>
    <w:p w14:paraId="5B415276" w14:textId="77777777" w:rsidR="004A26AF" w:rsidRPr="004A26AF" w:rsidRDefault="004A26AF" w:rsidP="005627D9"/>
    <w:p w14:paraId="0B4F706A" w14:textId="77777777" w:rsidR="005627D9" w:rsidRPr="004A26AF" w:rsidRDefault="005627D9" w:rsidP="005627D9"/>
    <w:tbl>
      <w:tblPr>
        <w:tblStyle w:val="Grilledutableau"/>
        <w:tblW w:w="0" w:type="auto"/>
        <w:tblInd w:w="43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5627D9" w:rsidRPr="004A26AF" w14:paraId="27981DF7" w14:textId="77777777" w:rsidTr="00D07145">
        <w:tc>
          <w:tcPr>
            <w:tcW w:w="9062" w:type="dxa"/>
          </w:tcPr>
          <w:p w14:paraId="01984D1B" w14:textId="03186560" w:rsidR="005627D9" w:rsidRPr="004A26AF" w:rsidRDefault="005627D9" w:rsidP="0065410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jc w:val="center"/>
              <w:rPr>
                <w:rFonts w:cs="Arial"/>
                <w:b/>
                <w:sz w:val="22"/>
                <w:szCs w:val="22"/>
                <w:u w:color="000000"/>
              </w:rPr>
            </w:pPr>
            <w:r w:rsidRPr="004A26AF">
              <w:rPr>
                <w:rFonts w:cs="Arial"/>
                <w:b/>
                <w:sz w:val="22"/>
                <w:szCs w:val="22"/>
                <w:u w:color="000000"/>
              </w:rPr>
              <w:t xml:space="preserve">Sous-critère n°2 : </w:t>
            </w:r>
            <w:r w:rsidR="008D18DA" w:rsidRPr="004A26AF">
              <w:rPr>
                <w:rFonts w:cs="Arial"/>
                <w:b/>
                <w:sz w:val="22"/>
                <w:szCs w:val="22"/>
                <w:u w:color="000000"/>
              </w:rPr>
              <w:t>Performance environnementale</w:t>
            </w:r>
            <w:r w:rsidRPr="004A26AF">
              <w:rPr>
                <w:rFonts w:cs="Arial"/>
                <w:b/>
                <w:sz w:val="22"/>
                <w:szCs w:val="22"/>
                <w:u w:color="000000"/>
              </w:rPr>
              <w:t xml:space="preserve"> (</w:t>
            </w:r>
            <w:r w:rsidR="008D18DA" w:rsidRPr="004A26AF">
              <w:rPr>
                <w:rFonts w:cs="Arial"/>
                <w:b/>
                <w:sz w:val="22"/>
                <w:szCs w:val="22"/>
                <w:u w:color="000000"/>
              </w:rPr>
              <w:t>50</w:t>
            </w:r>
            <w:r w:rsidRPr="004A26AF">
              <w:rPr>
                <w:rFonts w:cs="Arial"/>
                <w:b/>
                <w:sz w:val="22"/>
                <w:szCs w:val="22"/>
                <w:u w:color="000000"/>
              </w:rPr>
              <w:t xml:space="preserve"> points)</w:t>
            </w:r>
          </w:p>
          <w:p w14:paraId="4AD2B9EF" w14:textId="77777777" w:rsidR="005627D9" w:rsidRPr="004A26AF" w:rsidRDefault="005627D9" w:rsidP="00654102">
            <w:pPr>
              <w:jc w:val="center"/>
              <w:rPr>
                <w:rFonts w:cs="Arial"/>
                <w:b/>
                <w:sz w:val="22"/>
                <w:szCs w:val="22"/>
                <w:u w:color="000000"/>
              </w:rPr>
            </w:pPr>
          </w:p>
          <w:p w14:paraId="1133D75A" w14:textId="77777777" w:rsidR="005627D9" w:rsidRPr="004A26AF" w:rsidRDefault="005627D9" w:rsidP="00654102">
            <w:pPr>
              <w:ind w:right="605"/>
              <w:jc w:val="both"/>
              <w:rPr>
                <w:rFonts w:cs="Arial"/>
                <w:sz w:val="22"/>
                <w:szCs w:val="24"/>
              </w:rPr>
            </w:pPr>
            <w:r w:rsidRPr="004A26AF">
              <w:rPr>
                <w:rFonts w:cs="Arial"/>
                <w:sz w:val="22"/>
                <w:szCs w:val="24"/>
              </w:rPr>
              <w:t>La réponse du soumissionnaire doit permettre au pouvoir adjudicateur d’évaluer :</w:t>
            </w:r>
          </w:p>
          <w:p w14:paraId="0CD94841" w14:textId="77777777" w:rsidR="005627D9" w:rsidRPr="004A26AF" w:rsidRDefault="005627D9" w:rsidP="00654102">
            <w:pPr>
              <w:ind w:right="605"/>
              <w:jc w:val="both"/>
              <w:rPr>
                <w:rFonts w:cs="Arial"/>
                <w:sz w:val="22"/>
                <w:szCs w:val="24"/>
              </w:rPr>
            </w:pPr>
          </w:p>
          <w:p w14:paraId="06B58DB4" w14:textId="101B3AB7" w:rsidR="005627D9" w:rsidRPr="004A26AF" w:rsidRDefault="008D18DA" w:rsidP="00654102">
            <w:pPr>
              <w:pStyle w:val="Paragraphedeliste"/>
              <w:numPr>
                <w:ilvl w:val="0"/>
                <w:numId w:val="12"/>
              </w:numPr>
              <w:ind w:right="605"/>
              <w:jc w:val="both"/>
              <w:rPr>
                <w:rFonts w:cs="Arial"/>
                <w:sz w:val="22"/>
                <w:szCs w:val="24"/>
              </w:rPr>
            </w:pPr>
            <w:r w:rsidRPr="004A26AF">
              <w:rPr>
                <w:rFonts w:cs="Arial"/>
                <w:sz w:val="22"/>
                <w:szCs w:val="24"/>
              </w:rPr>
              <w:t>Les articles reconditionnés et ceux intégrant des ma</w:t>
            </w:r>
            <w:r w:rsidR="0041379C" w:rsidRPr="004A26AF">
              <w:rPr>
                <w:rFonts w:cs="Arial"/>
                <w:sz w:val="22"/>
                <w:szCs w:val="24"/>
              </w:rPr>
              <w:t xml:space="preserve">tériaux </w:t>
            </w:r>
            <w:r w:rsidR="004A26AF">
              <w:rPr>
                <w:rFonts w:cs="Arial"/>
                <w:sz w:val="22"/>
                <w:szCs w:val="24"/>
              </w:rPr>
              <w:t xml:space="preserve">recyclés </w:t>
            </w:r>
            <w:r w:rsidR="0041379C" w:rsidRPr="004A26AF">
              <w:rPr>
                <w:rFonts w:cs="Arial"/>
                <w:sz w:val="22"/>
                <w:szCs w:val="24"/>
              </w:rPr>
              <w:t xml:space="preserve">avec leurs compositions ; </w:t>
            </w:r>
          </w:p>
          <w:p w14:paraId="21F97CC1" w14:textId="1530CB56" w:rsidR="008D18DA" w:rsidRPr="004A26AF" w:rsidRDefault="008D18DA" w:rsidP="00654102">
            <w:pPr>
              <w:pStyle w:val="Paragraphedeliste"/>
              <w:numPr>
                <w:ilvl w:val="0"/>
                <w:numId w:val="12"/>
              </w:numPr>
              <w:ind w:right="605"/>
              <w:jc w:val="both"/>
              <w:rPr>
                <w:rFonts w:cs="Arial"/>
                <w:sz w:val="22"/>
                <w:szCs w:val="24"/>
              </w:rPr>
            </w:pPr>
            <w:r w:rsidRPr="004A26AF">
              <w:rPr>
                <w:rFonts w:cs="Arial"/>
                <w:sz w:val="22"/>
                <w:szCs w:val="24"/>
              </w:rPr>
              <w:t>La consommat</w:t>
            </w:r>
            <w:r w:rsidR="0041379C" w:rsidRPr="004A26AF">
              <w:rPr>
                <w:rFonts w:cs="Arial"/>
                <w:sz w:val="22"/>
                <w:szCs w:val="24"/>
              </w:rPr>
              <w:t xml:space="preserve">ion énergétique des équipements ; </w:t>
            </w:r>
          </w:p>
          <w:p w14:paraId="2D7BA2F6" w14:textId="5113A081" w:rsidR="0041379C" w:rsidRPr="004A26AF" w:rsidRDefault="0041379C" w:rsidP="00654102">
            <w:pPr>
              <w:pStyle w:val="Paragraphedeliste"/>
              <w:numPr>
                <w:ilvl w:val="0"/>
                <w:numId w:val="12"/>
              </w:numPr>
              <w:ind w:right="605"/>
              <w:jc w:val="both"/>
              <w:rPr>
                <w:rFonts w:cs="Arial"/>
                <w:sz w:val="22"/>
                <w:szCs w:val="24"/>
              </w:rPr>
            </w:pPr>
            <w:r w:rsidRPr="004A26AF">
              <w:rPr>
                <w:rFonts w:cs="Arial"/>
                <w:sz w:val="22"/>
                <w:szCs w:val="24"/>
              </w:rPr>
              <w:t>La traçabilité sociale des fournitures</w:t>
            </w:r>
            <w:r w:rsidR="00817E1E" w:rsidRPr="004A26AF">
              <w:rPr>
                <w:rFonts w:cs="Arial"/>
                <w:sz w:val="22"/>
                <w:szCs w:val="24"/>
              </w:rPr>
              <w:t xml:space="preserve"> (achats éthiques, </w:t>
            </w:r>
            <w:r w:rsidR="004A26AF">
              <w:rPr>
                <w:rFonts w:cs="Arial"/>
                <w:sz w:val="22"/>
                <w:szCs w:val="24"/>
              </w:rPr>
              <w:t xml:space="preserve">traçabilité sociale de la </w:t>
            </w:r>
            <w:r w:rsidR="00817E1E" w:rsidRPr="004A26AF">
              <w:rPr>
                <w:rFonts w:cs="Arial"/>
                <w:sz w:val="22"/>
                <w:szCs w:val="24"/>
              </w:rPr>
              <w:t>chaine de fabrication des fournitures)</w:t>
            </w:r>
            <w:r w:rsidRPr="004A26AF">
              <w:rPr>
                <w:rFonts w:cs="Arial"/>
                <w:sz w:val="22"/>
                <w:szCs w:val="24"/>
              </w:rPr>
              <w:t xml:space="preserve"> ; </w:t>
            </w:r>
          </w:p>
          <w:p w14:paraId="7E09ECAE" w14:textId="77777777" w:rsidR="005627D9" w:rsidRPr="004A26AF" w:rsidRDefault="005627D9" w:rsidP="00654102">
            <w:pPr>
              <w:jc w:val="both"/>
              <w:rPr>
                <w:rFonts w:cs="Arial"/>
                <w:sz w:val="22"/>
                <w:szCs w:val="22"/>
              </w:rPr>
            </w:pPr>
          </w:p>
          <w:p w14:paraId="5DC9DB8D" w14:textId="77777777" w:rsidR="005627D9" w:rsidRPr="004A26AF" w:rsidRDefault="005627D9" w:rsidP="00654102">
            <w:pPr>
              <w:pBdr>
                <w:top w:val="single" w:sz="4" w:space="1" w:color="auto"/>
              </w:pBdr>
              <w:jc w:val="both"/>
              <w:rPr>
                <w:rFonts w:cs="Arial"/>
                <w:b/>
                <w:sz w:val="22"/>
                <w:szCs w:val="22"/>
              </w:rPr>
            </w:pPr>
          </w:p>
          <w:p w14:paraId="23F8924E" w14:textId="77777777" w:rsidR="005627D9" w:rsidRPr="004A26AF" w:rsidRDefault="005627D9" w:rsidP="00654102">
            <w:pPr>
              <w:pBdr>
                <w:top w:val="single" w:sz="4" w:space="1" w:color="auto"/>
              </w:pBdr>
              <w:jc w:val="both"/>
              <w:rPr>
                <w:rFonts w:cs="Arial"/>
                <w:sz w:val="22"/>
                <w:szCs w:val="22"/>
              </w:rPr>
            </w:pPr>
            <w:r w:rsidRPr="004A26AF">
              <w:rPr>
                <w:rFonts w:cs="Arial"/>
                <w:b/>
                <w:sz w:val="22"/>
                <w:szCs w:val="22"/>
              </w:rPr>
              <w:t>Réponse </w:t>
            </w:r>
            <w:r w:rsidRPr="004A26AF">
              <w:rPr>
                <w:rFonts w:cs="Arial"/>
                <w:sz w:val="22"/>
                <w:szCs w:val="22"/>
              </w:rPr>
              <w:t>:</w:t>
            </w:r>
          </w:p>
          <w:p w14:paraId="12118B43" w14:textId="77777777" w:rsidR="005627D9" w:rsidRPr="004A26AF" w:rsidRDefault="005627D9" w:rsidP="00654102">
            <w:pPr>
              <w:jc w:val="both"/>
              <w:rPr>
                <w:rFonts w:cs="Arial"/>
              </w:rPr>
            </w:pPr>
          </w:p>
          <w:p w14:paraId="46184369" w14:textId="77777777" w:rsidR="005627D9" w:rsidRPr="004A26AF" w:rsidRDefault="005627D9" w:rsidP="00654102">
            <w:pPr>
              <w:jc w:val="both"/>
              <w:rPr>
                <w:rFonts w:cs="Arial"/>
              </w:rPr>
            </w:pPr>
          </w:p>
          <w:p w14:paraId="2BDEE438" w14:textId="77777777" w:rsidR="005627D9" w:rsidRPr="004A26AF" w:rsidRDefault="005627D9" w:rsidP="00654102">
            <w:pPr>
              <w:jc w:val="both"/>
              <w:rPr>
                <w:rFonts w:cs="Arial"/>
              </w:rPr>
            </w:pPr>
          </w:p>
          <w:p w14:paraId="20E6005A" w14:textId="77777777" w:rsidR="005627D9" w:rsidRPr="004A26AF" w:rsidRDefault="005627D9" w:rsidP="00654102">
            <w:pPr>
              <w:jc w:val="both"/>
              <w:rPr>
                <w:rFonts w:cs="Arial"/>
              </w:rPr>
            </w:pPr>
          </w:p>
          <w:p w14:paraId="32A84587" w14:textId="77777777" w:rsidR="005627D9" w:rsidRPr="004A26AF" w:rsidRDefault="005627D9" w:rsidP="00654102">
            <w:pPr>
              <w:jc w:val="both"/>
              <w:rPr>
                <w:rFonts w:cs="Arial"/>
              </w:rPr>
            </w:pPr>
          </w:p>
          <w:p w14:paraId="7C8014CC" w14:textId="77777777" w:rsidR="005627D9" w:rsidRPr="004A26AF" w:rsidRDefault="005627D9" w:rsidP="00654102">
            <w:pPr>
              <w:jc w:val="both"/>
              <w:rPr>
                <w:rFonts w:cs="Arial"/>
              </w:rPr>
            </w:pPr>
          </w:p>
          <w:p w14:paraId="58AABE42" w14:textId="77777777" w:rsidR="005627D9" w:rsidRPr="004A26AF" w:rsidRDefault="005627D9" w:rsidP="00654102">
            <w:pPr>
              <w:jc w:val="both"/>
              <w:rPr>
                <w:rFonts w:cs="Arial"/>
              </w:rPr>
            </w:pPr>
          </w:p>
          <w:p w14:paraId="2951D666" w14:textId="77777777" w:rsidR="005627D9" w:rsidRPr="004A26AF" w:rsidRDefault="005627D9" w:rsidP="00654102">
            <w:pPr>
              <w:jc w:val="both"/>
              <w:rPr>
                <w:rFonts w:cs="Arial"/>
              </w:rPr>
            </w:pPr>
          </w:p>
          <w:p w14:paraId="439ADA86" w14:textId="77777777" w:rsidR="005627D9" w:rsidRPr="004A26AF" w:rsidRDefault="005627D9" w:rsidP="00654102">
            <w:pPr>
              <w:jc w:val="both"/>
              <w:rPr>
                <w:rFonts w:cs="Arial"/>
              </w:rPr>
            </w:pPr>
          </w:p>
          <w:p w14:paraId="26BE2DDC" w14:textId="77777777" w:rsidR="005627D9" w:rsidRPr="004A26AF" w:rsidRDefault="005627D9" w:rsidP="00654102">
            <w:pPr>
              <w:jc w:val="both"/>
              <w:rPr>
                <w:rFonts w:cs="Arial"/>
              </w:rPr>
            </w:pPr>
          </w:p>
          <w:p w14:paraId="68F208F7" w14:textId="77777777" w:rsidR="005627D9" w:rsidRPr="004A26AF" w:rsidRDefault="005627D9" w:rsidP="00654102">
            <w:pPr>
              <w:jc w:val="both"/>
              <w:rPr>
                <w:rFonts w:cs="Arial"/>
              </w:rPr>
            </w:pPr>
          </w:p>
          <w:p w14:paraId="284EE6D7" w14:textId="77777777" w:rsidR="005627D9" w:rsidRPr="004A26AF" w:rsidRDefault="005627D9" w:rsidP="00654102">
            <w:pPr>
              <w:jc w:val="both"/>
              <w:rPr>
                <w:rFonts w:cs="Arial"/>
              </w:rPr>
            </w:pPr>
          </w:p>
          <w:p w14:paraId="75FA8A4A" w14:textId="77777777" w:rsidR="005627D9" w:rsidRPr="004A26AF" w:rsidRDefault="005627D9" w:rsidP="00654102">
            <w:pPr>
              <w:jc w:val="both"/>
              <w:rPr>
                <w:rFonts w:cs="Arial"/>
              </w:rPr>
            </w:pPr>
          </w:p>
        </w:tc>
      </w:tr>
    </w:tbl>
    <w:p w14:paraId="16B4CC69" w14:textId="01303A38" w:rsidR="003F7311" w:rsidRPr="004A26AF" w:rsidRDefault="003F7311" w:rsidP="006E422D">
      <w:pPr>
        <w:rPr>
          <w:rFonts w:cs="Arial"/>
          <w:sz w:val="22"/>
        </w:rPr>
      </w:pPr>
      <w:bookmarkStart w:id="0" w:name="_GoBack"/>
      <w:bookmarkEnd w:id="0"/>
    </w:p>
    <w:sectPr w:rsidR="003F7311" w:rsidRPr="004A26AF" w:rsidSect="004470BF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64" w:right="964" w:bottom="964" w:left="964" w:header="964" w:footer="96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215DD3" w14:textId="77777777" w:rsidR="00FB13E7" w:rsidRDefault="00FB13E7">
      <w:r>
        <w:separator/>
      </w:r>
    </w:p>
  </w:endnote>
  <w:endnote w:type="continuationSeparator" w:id="0">
    <w:p w14:paraId="1395A69F" w14:textId="77777777" w:rsidR="00FB13E7" w:rsidRDefault="00FB1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inion Pro">
    <w:altName w:val="Times New Roman"/>
    <w:charset w:val="00"/>
    <w:family w:val="roman"/>
    <w:pitch w:val="variable"/>
    <w:sig w:usb0="6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</w:rPr>
      <w:id w:val="-1881850262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93AFBFF" w14:textId="0778C4AD" w:rsidR="009B5C12" w:rsidRPr="00CB2016" w:rsidRDefault="00DD2AB5" w:rsidP="009B5C12">
            <w:pPr>
              <w:pStyle w:val="Pieddepage"/>
              <w:jc w:val="center"/>
              <w:rPr>
                <w:rFonts w:cs="Arial"/>
                <w:sz w:val="16"/>
                <w:lang w:val="en-US"/>
              </w:rPr>
            </w:pPr>
            <w:r>
              <w:rPr>
                <w:rFonts w:cs="Arial"/>
                <w:sz w:val="14"/>
                <w:szCs w:val="18"/>
                <w:lang w:val="en-US"/>
              </w:rPr>
              <w:t xml:space="preserve">Cadre de </w:t>
            </w:r>
            <w:proofErr w:type="spellStart"/>
            <w:r>
              <w:rPr>
                <w:rFonts w:cs="Arial"/>
                <w:sz w:val="14"/>
                <w:szCs w:val="18"/>
                <w:lang w:val="en-US"/>
              </w:rPr>
              <w:t>réponse</w:t>
            </w:r>
            <w:proofErr w:type="spellEnd"/>
            <w:r>
              <w:rPr>
                <w:rFonts w:cs="Arial"/>
                <w:sz w:val="14"/>
                <w:szCs w:val="18"/>
                <w:lang w:val="en-US"/>
              </w:rPr>
              <w:t xml:space="preserve"> technique de </w:t>
            </w:r>
            <w:proofErr w:type="spellStart"/>
            <w:r>
              <w:rPr>
                <w:rFonts w:cs="Arial"/>
                <w:sz w:val="14"/>
                <w:szCs w:val="18"/>
                <w:lang w:val="en-US"/>
              </w:rPr>
              <w:t>l’accord</w:t>
            </w:r>
            <w:proofErr w:type="spellEnd"/>
            <w:r>
              <w:rPr>
                <w:rFonts w:cs="Arial"/>
                <w:sz w:val="14"/>
                <w:szCs w:val="18"/>
                <w:lang w:val="en-US"/>
              </w:rPr>
              <w:t xml:space="preserve">-cadre </w:t>
            </w:r>
            <w:r w:rsidR="009B5C12" w:rsidRPr="00CB2016">
              <w:rPr>
                <w:rFonts w:cs="Arial"/>
                <w:sz w:val="14"/>
                <w:lang w:val="en-US"/>
              </w:rPr>
              <w:t>N°</w:t>
            </w:r>
            <w:r w:rsidR="00322121" w:rsidRPr="00CB2016">
              <w:rPr>
                <w:rFonts w:cs="Arial"/>
                <w:sz w:val="14"/>
                <w:lang w:val="en-US"/>
              </w:rPr>
              <w:t>ARM/SGA/D</w:t>
            </w:r>
            <w:r w:rsidR="009B5C12" w:rsidRPr="00CB2016">
              <w:rPr>
                <w:rFonts w:cs="Arial"/>
                <w:sz w:val="14"/>
                <w:lang w:val="en-US"/>
              </w:rPr>
              <w:t>M</w:t>
            </w:r>
            <w:r w:rsidR="00322121" w:rsidRPr="00CB2016">
              <w:rPr>
                <w:rFonts w:cs="Arial"/>
                <w:sz w:val="14"/>
                <w:lang w:val="en-US"/>
              </w:rPr>
              <w:t>C</w:t>
            </w:r>
            <w:r w:rsidR="009B5C12" w:rsidRPr="00CB2016">
              <w:rPr>
                <w:rFonts w:cs="Arial"/>
                <w:sz w:val="14"/>
                <w:lang w:val="en-US"/>
              </w:rPr>
              <w:t>A/SHD/SG/BFA/</w:t>
            </w:r>
            <w:r w:rsidR="006B72B3">
              <w:rPr>
                <w:rFonts w:cs="Arial"/>
                <w:sz w:val="14"/>
                <w:lang w:val="en-US"/>
              </w:rPr>
              <w:t>01</w:t>
            </w:r>
            <w:r w:rsidR="00430543" w:rsidRPr="00CB2016">
              <w:rPr>
                <w:rFonts w:cs="Arial"/>
                <w:sz w:val="14"/>
                <w:lang w:val="en-US"/>
              </w:rPr>
              <w:t>/202</w:t>
            </w:r>
            <w:r w:rsidR="006B72B3">
              <w:rPr>
                <w:rFonts w:cs="Arial"/>
                <w:sz w:val="14"/>
                <w:lang w:val="en-US"/>
              </w:rPr>
              <w:t>6</w:t>
            </w:r>
            <w:r w:rsidRPr="00CB2016">
              <w:rPr>
                <w:rFonts w:cs="Arial"/>
                <w:sz w:val="14"/>
                <w:lang w:val="en-US"/>
              </w:rPr>
              <w:t xml:space="preserve"> </w:t>
            </w:r>
            <w:proofErr w:type="spellStart"/>
            <w:r w:rsidRPr="00CB2016">
              <w:rPr>
                <w:rFonts w:cs="Arial"/>
                <w:sz w:val="14"/>
                <w:lang w:val="en-US"/>
              </w:rPr>
              <w:t>ayant</w:t>
            </w:r>
            <w:proofErr w:type="spellEnd"/>
            <w:r w:rsidRPr="00CB2016">
              <w:rPr>
                <w:rFonts w:cs="Arial"/>
                <w:sz w:val="14"/>
                <w:lang w:val="en-US"/>
              </w:rPr>
              <w:t xml:space="preserve"> pour objet </w:t>
            </w:r>
            <w:proofErr w:type="spellStart"/>
            <w:r w:rsidRPr="00CB2016">
              <w:rPr>
                <w:rFonts w:cs="Arial"/>
                <w:sz w:val="14"/>
                <w:lang w:val="en-US"/>
              </w:rPr>
              <w:t>l’acquisition</w:t>
            </w:r>
            <w:proofErr w:type="spellEnd"/>
            <w:r w:rsidRPr="00CB2016">
              <w:rPr>
                <w:rFonts w:cs="Arial"/>
                <w:sz w:val="14"/>
                <w:lang w:val="en-US"/>
              </w:rPr>
              <w:t xml:space="preserve"> de </w:t>
            </w:r>
            <w:proofErr w:type="spellStart"/>
            <w:r w:rsidRPr="00CB2016">
              <w:rPr>
                <w:rFonts w:cs="Arial"/>
                <w:sz w:val="14"/>
                <w:lang w:val="en-US"/>
              </w:rPr>
              <w:t>purificateurs</w:t>
            </w:r>
            <w:proofErr w:type="spellEnd"/>
            <w:r w:rsidRPr="00CB2016">
              <w:rPr>
                <w:rFonts w:cs="Arial"/>
                <w:sz w:val="14"/>
                <w:lang w:val="en-US"/>
              </w:rPr>
              <w:t xml:space="preserve"> </w:t>
            </w:r>
            <w:proofErr w:type="spellStart"/>
            <w:r w:rsidRPr="00CB2016">
              <w:rPr>
                <w:rFonts w:cs="Arial"/>
                <w:sz w:val="14"/>
                <w:lang w:val="en-US"/>
              </w:rPr>
              <w:t>d'air</w:t>
            </w:r>
            <w:proofErr w:type="spellEnd"/>
            <w:r w:rsidRPr="00CB2016">
              <w:rPr>
                <w:rFonts w:cs="Arial"/>
                <w:sz w:val="14"/>
                <w:lang w:val="en-US"/>
              </w:rPr>
              <w:t xml:space="preserve"> mobiles </w:t>
            </w:r>
            <w:proofErr w:type="spellStart"/>
            <w:r w:rsidRPr="00CB2016">
              <w:rPr>
                <w:rFonts w:cs="Arial"/>
                <w:sz w:val="14"/>
                <w:lang w:val="en-US"/>
              </w:rPr>
              <w:t>destinés</w:t>
            </w:r>
            <w:proofErr w:type="spellEnd"/>
            <w:r w:rsidRPr="00CB2016">
              <w:rPr>
                <w:rFonts w:cs="Arial"/>
                <w:sz w:val="14"/>
                <w:lang w:val="en-US"/>
              </w:rPr>
              <w:t xml:space="preserve"> aux </w:t>
            </w:r>
            <w:proofErr w:type="spellStart"/>
            <w:r w:rsidRPr="00CB2016">
              <w:rPr>
                <w:rFonts w:cs="Arial"/>
                <w:sz w:val="14"/>
                <w:lang w:val="en-US"/>
              </w:rPr>
              <w:t>espaces</w:t>
            </w:r>
            <w:proofErr w:type="spellEnd"/>
            <w:r w:rsidRPr="00CB2016">
              <w:rPr>
                <w:rFonts w:cs="Arial"/>
                <w:sz w:val="14"/>
                <w:lang w:val="en-US"/>
              </w:rPr>
              <w:t xml:space="preserve"> de conservation de </w:t>
            </w:r>
            <w:proofErr w:type="spellStart"/>
            <w:r w:rsidRPr="00CB2016">
              <w:rPr>
                <w:rFonts w:cs="Arial"/>
                <w:sz w:val="14"/>
                <w:lang w:val="en-US"/>
              </w:rPr>
              <w:t>fonds</w:t>
            </w:r>
            <w:proofErr w:type="spellEnd"/>
            <w:r w:rsidRPr="00CB2016">
              <w:rPr>
                <w:rFonts w:cs="Arial"/>
                <w:sz w:val="14"/>
                <w:lang w:val="en-US"/>
              </w:rPr>
              <w:t xml:space="preserve"> et collections du Service </w:t>
            </w:r>
            <w:proofErr w:type="spellStart"/>
            <w:r w:rsidRPr="00CB2016">
              <w:rPr>
                <w:rFonts w:cs="Arial"/>
                <w:sz w:val="14"/>
                <w:lang w:val="en-US"/>
              </w:rPr>
              <w:t>historique</w:t>
            </w:r>
            <w:proofErr w:type="spellEnd"/>
            <w:r w:rsidRPr="00CB2016">
              <w:rPr>
                <w:rFonts w:cs="Arial"/>
                <w:sz w:val="14"/>
                <w:lang w:val="en-US"/>
              </w:rPr>
              <w:t xml:space="preserve"> de la </w:t>
            </w:r>
            <w:proofErr w:type="spellStart"/>
            <w:r w:rsidRPr="00CB2016">
              <w:rPr>
                <w:rFonts w:cs="Arial"/>
                <w:sz w:val="14"/>
                <w:lang w:val="en-US"/>
              </w:rPr>
              <w:t>Défense</w:t>
            </w:r>
            <w:proofErr w:type="spellEnd"/>
          </w:p>
          <w:p w14:paraId="27C174C5" w14:textId="09717C8B" w:rsidR="00540419" w:rsidRPr="00943E95" w:rsidRDefault="00540419" w:rsidP="00943E95">
            <w:pPr>
              <w:pStyle w:val="Pieddepage"/>
              <w:jc w:val="right"/>
              <w:rPr>
                <w:sz w:val="20"/>
              </w:rPr>
            </w:pPr>
            <w:r w:rsidRPr="00CB2016">
              <w:rPr>
                <w:bCs/>
                <w:sz w:val="14"/>
                <w:szCs w:val="24"/>
              </w:rPr>
              <w:fldChar w:fldCharType="begin"/>
            </w:r>
            <w:r w:rsidRPr="00CB2016">
              <w:rPr>
                <w:bCs/>
                <w:sz w:val="14"/>
              </w:rPr>
              <w:instrText>PAGE</w:instrText>
            </w:r>
            <w:r w:rsidRPr="00CB2016">
              <w:rPr>
                <w:bCs/>
                <w:sz w:val="14"/>
                <w:szCs w:val="24"/>
              </w:rPr>
              <w:fldChar w:fldCharType="separate"/>
            </w:r>
            <w:r w:rsidR="006B72B3">
              <w:rPr>
                <w:bCs/>
                <w:noProof/>
                <w:sz w:val="14"/>
              </w:rPr>
              <w:t>6</w:t>
            </w:r>
            <w:r w:rsidRPr="00CB2016">
              <w:rPr>
                <w:bCs/>
                <w:sz w:val="14"/>
                <w:szCs w:val="24"/>
              </w:rPr>
              <w:fldChar w:fldCharType="end"/>
            </w:r>
            <w:r w:rsidRPr="00CB2016">
              <w:rPr>
                <w:sz w:val="14"/>
              </w:rPr>
              <w:t xml:space="preserve"> / </w:t>
            </w:r>
            <w:r w:rsidRPr="00CB2016">
              <w:rPr>
                <w:bCs/>
                <w:sz w:val="14"/>
                <w:szCs w:val="24"/>
              </w:rPr>
              <w:fldChar w:fldCharType="begin"/>
            </w:r>
            <w:r w:rsidRPr="00CB2016">
              <w:rPr>
                <w:bCs/>
                <w:sz w:val="14"/>
              </w:rPr>
              <w:instrText>NUMPAGES</w:instrText>
            </w:r>
            <w:r w:rsidRPr="00CB2016">
              <w:rPr>
                <w:bCs/>
                <w:sz w:val="14"/>
                <w:szCs w:val="24"/>
              </w:rPr>
              <w:fldChar w:fldCharType="separate"/>
            </w:r>
            <w:r w:rsidR="006B72B3">
              <w:rPr>
                <w:bCs/>
                <w:noProof/>
                <w:sz w:val="14"/>
              </w:rPr>
              <w:t>6</w:t>
            </w:r>
            <w:r w:rsidRPr="00CB2016">
              <w:rPr>
                <w:bCs/>
                <w:sz w:val="1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10DCCC" w14:textId="77777777" w:rsidR="00540419" w:rsidRPr="0024374B" w:rsidRDefault="00540419" w:rsidP="0099310B">
    <w:pPr>
      <w:pStyle w:val="Paragraphestandard"/>
      <w:spacing w:line="240" w:lineRule="auto"/>
      <w:rPr>
        <w:rFonts w:ascii="Marianne" w:hAnsi="Marianne" w:cs="Marianne"/>
        <w:sz w:val="14"/>
        <w:szCs w:val="16"/>
      </w:rPr>
    </w:pPr>
  </w:p>
  <w:p w14:paraId="61F359AC" w14:textId="66467DFA" w:rsidR="00540419" w:rsidRPr="00182682" w:rsidRDefault="0018449D" w:rsidP="0099310B">
    <w:pPr>
      <w:pStyle w:val="Paragraphestandard"/>
      <w:spacing w:line="240" w:lineRule="auto"/>
      <w:rPr>
        <w:rFonts w:ascii="Arial" w:hAnsi="Arial" w:cs="Arial"/>
        <w:sz w:val="14"/>
        <w:szCs w:val="16"/>
      </w:rPr>
    </w:pPr>
    <w:r w:rsidRPr="00182682">
      <w:rPr>
        <w:rFonts w:ascii="Arial" w:hAnsi="Arial" w:cs="Arial"/>
        <w:sz w:val="14"/>
        <w:szCs w:val="16"/>
      </w:rPr>
      <w:t>Château de Vincennes</w:t>
    </w:r>
  </w:p>
  <w:p w14:paraId="395BDDA0" w14:textId="76562749" w:rsidR="0018449D" w:rsidRPr="00182682" w:rsidRDefault="0018449D" w:rsidP="0099310B">
    <w:pPr>
      <w:pStyle w:val="Paragraphestandard"/>
      <w:spacing w:line="240" w:lineRule="auto"/>
      <w:rPr>
        <w:rFonts w:ascii="Arial" w:hAnsi="Arial" w:cs="Arial"/>
        <w:sz w:val="14"/>
        <w:szCs w:val="16"/>
      </w:rPr>
    </w:pPr>
    <w:r w:rsidRPr="00182682">
      <w:rPr>
        <w:rFonts w:ascii="Arial" w:hAnsi="Arial" w:cs="Arial"/>
        <w:sz w:val="14"/>
        <w:szCs w:val="16"/>
      </w:rPr>
      <w:t>Avenue de Paris</w:t>
    </w:r>
  </w:p>
  <w:p w14:paraId="4FC3F3F9" w14:textId="75478A2F" w:rsidR="00540419" w:rsidRPr="00182682" w:rsidRDefault="0018449D" w:rsidP="0099310B">
    <w:pPr>
      <w:pStyle w:val="Paragraphestandard"/>
      <w:spacing w:line="240" w:lineRule="auto"/>
      <w:rPr>
        <w:rFonts w:ascii="Arial" w:hAnsi="Arial" w:cs="Arial"/>
        <w:sz w:val="14"/>
        <w:szCs w:val="16"/>
      </w:rPr>
    </w:pPr>
    <w:r w:rsidRPr="00182682">
      <w:rPr>
        <w:rFonts w:ascii="Arial" w:hAnsi="Arial" w:cs="Arial"/>
        <w:sz w:val="14"/>
        <w:szCs w:val="16"/>
      </w:rPr>
      <w:t>94306 Vincennes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8E0DEA" w14:textId="77777777" w:rsidR="00FB13E7" w:rsidRDefault="00FB13E7">
      <w:r>
        <w:separator/>
      </w:r>
    </w:p>
  </w:footnote>
  <w:footnote w:type="continuationSeparator" w:id="0">
    <w:p w14:paraId="7D2B07C1" w14:textId="77777777" w:rsidR="00FB13E7" w:rsidRDefault="00FB13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3B9C4F" w14:textId="77777777" w:rsidR="00540419" w:rsidRPr="00865300" w:rsidRDefault="00540419" w:rsidP="0099310B">
    <w:pPr>
      <w:pStyle w:val="En-tte"/>
      <w:spacing w:before="34" w:after="34"/>
      <w:ind w:right="964"/>
      <w:rPr>
        <w:rFonts w:ascii="Marianne" w:hAnsi="Marianne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5FB2C2" w14:textId="4C26297A" w:rsidR="00540419" w:rsidRPr="00865300" w:rsidRDefault="00430543" w:rsidP="0099310B">
    <w:pPr>
      <w:pStyle w:val="En-tte"/>
      <w:rPr>
        <w:rFonts w:ascii="Marianne" w:hAnsi="Marianne"/>
        <w:sz w:val="20"/>
      </w:rPr>
    </w:pPr>
    <w:r>
      <w:rPr>
        <w:rFonts w:ascii="Marianne" w:hAnsi="Marianne"/>
        <w:noProof/>
      </w:rPr>
      <w:drawing>
        <wp:anchor distT="0" distB="0" distL="114300" distR="114300" simplePos="0" relativeHeight="251659264" behindDoc="1" locked="0" layoutInCell="1" allowOverlap="1" wp14:anchorId="6F120954" wp14:editId="35435C6D">
          <wp:simplePos x="0" y="0"/>
          <wp:positionH relativeFrom="page">
            <wp:align>right</wp:align>
          </wp:positionH>
          <wp:positionV relativeFrom="paragraph">
            <wp:posOffset>-602615</wp:posOffset>
          </wp:positionV>
          <wp:extent cx="7552800" cy="10681200"/>
          <wp:effectExtent l="0" t="0" r="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sesLettreA4_Minarm_anciens_com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800" cy="1068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F567BF"/>
    <w:multiLevelType w:val="hybridMultilevel"/>
    <w:tmpl w:val="B66AB396"/>
    <w:lvl w:ilvl="0" w:tplc="040C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1AE20B59"/>
    <w:multiLevelType w:val="hybridMultilevel"/>
    <w:tmpl w:val="3A24DE4A"/>
    <w:lvl w:ilvl="0" w:tplc="B9BA9CC2">
      <w:start w:val="1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20539"/>
    <w:multiLevelType w:val="hybridMultilevel"/>
    <w:tmpl w:val="F1644AF6"/>
    <w:lvl w:ilvl="0" w:tplc="994C688A"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417B07"/>
    <w:multiLevelType w:val="hybridMultilevel"/>
    <w:tmpl w:val="103E7F2A"/>
    <w:styleLink w:val="Nombres"/>
    <w:lvl w:ilvl="0" w:tplc="116A77E4">
      <w:start w:val="1"/>
      <w:numFmt w:val="decimal"/>
      <w:lvlText w:val="%1."/>
      <w:lvlJc w:val="left"/>
      <w:pPr>
        <w:ind w:left="2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712F4B2">
      <w:start w:val="1"/>
      <w:numFmt w:val="decimal"/>
      <w:lvlText w:val="%2."/>
      <w:lvlJc w:val="left"/>
      <w:pPr>
        <w:ind w:left="10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C986604">
      <w:start w:val="1"/>
      <w:numFmt w:val="decimal"/>
      <w:lvlText w:val="%3."/>
      <w:lvlJc w:val="left"/>
      <w:pPr>
        <w:ind w:left="18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5DA2C86">
      <w:start w:val="1"/>
      <w:numFmt w:val="decimal"/>
      <w:lvlText w:val="%4."/>
      <w:lvlJc w:val="left"/>
      <w:pPr>
        <w:ind w:left="26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7EADB70">
      <w:start w:val="1"/>
      <w:numFmt w:val="decimal"/>
      <w:lvlText w:val="%5."/>
      <w:lvlJc w:val="left"/>
      <w:pPr>
        <w:ind w:left="34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63081E2">
      <w:start w:val="1"/>
      <w:numFmt w:val="decimal"/>
      <w:lvlText w:val="%6."/>
      <w:lvlJc w:val="left"/>
      <w:pPr>
        <w:ind w:left="42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0269E56">
      <w:start w:val="1"/>
      <w:numFmt w:val="decimal"/>
      <w:lvlText w:val="%7."/>
      <w:lvlJc w:val="left"/>
      <w:pPr>
        <w:ind w:left="50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3E814B0">
      <w:start w:val="1"/>
      <w:numFmt w:val="decimal"/>
      <w:lvlText w:val="%8."/>
      <w:lvlJc w:val="left"/>
      <w:pPr>
        <w:ind w:left="58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160BE24">
      <w:start w:val="1"/>
      <w:numFmt w:val="decimal"/>
      <w:lvlText w:val="%9."/>
      <w:lvlJc w:val="left"/>
      <w:pPr>
        <w:ind w:left="66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28144BED"/>
    <w:multiLevelType w:val="hybridMultilevel"/>
    <w:tmpl w:val="465498FA"/>
    <w:lvl w:ilvl="0" w:tplc="C772D5A2"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C50F8"/>
    <w:multiLevelType w:val="multilevel"/>
    <w:tmpl w:val="DB606BA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FCA67A8"/>
    <w:multiLevelType w:val="multilevel"/>
    <w:tmpl w:val="65FA7E76"/>
    <w:lvl w:ilvl="0">
      <w:start w:val="1"/>
      <w:numFmt w:val="upperRoman"/>
      <w:pStyle w:val="Titre1"/>
      <w:lvlText w:val="%1."/>
      <w:lvlJc w:val="left"/>
      <w:pPr>
        <w:ind w:left="0" w:firstLine="0"/>
      </w:pPr>
      <w:rPr>
        <w:rFonts w:hint="default"/>
        <w:color w:val="auto"/>
        <w:spacing w:val="0"/>
        <w:sz w:val="24"/>
        <w:szCs w:val="24"/>
      </w:rPr>
    </w:lvl>
    <w:lvl w:ilvl="1">
      <w:start w:val="1"/>
      <w:numFmt w:val="upperLetter"/>
      <w:pStyle w:val="Titre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Titre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itre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itre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itre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itre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itre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itre9"/>
      <w:lvlText w:val="(%9)"/>
      <w:lvlJc w:val="left"/>
      <w:pPr>
        <w:ind w:left="5760" w:firstLine="0"/>
      </w:pPr>
      <w:rPr>
        <w:rFonts w:hint="default"/>
      </w:rPr>
    </w:lvl>
  </w:abstractNum>
  <w:abstractNum w:abstractNumId="7" w15:restartNumberingAfterBreak="0">
    <w:nsid w:val="475D754F"/>
    <w:multiLevelType w:val="hybridMultilevel"/>
    <w:tmpl w:val="6382C6A8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0E0679B"/>
    <w:multiLevelType w:val="hybridMultilevel"/>
    <w:tmpl w:val="F0D83C7E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8D87975"/>
    <w:multiLevelType w:val="hybridMultilevel"/>
    <w:tmpl w:val="8FF67CDA"/>
    <w:lvl w:ilvl="0" w:tplc="994C688A"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D57031"/>
    <w:multiLevelType w:val="hybridMultilevel"/>
    <w:tmpl w:val="723499E4"/>
    <w:lvl w:ilvl="0" w:tplc="5DE489C4"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  <w:b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FA272A"/>
    <w:multiLevelType w:val="hybridMultilevel"/>
    <w:tmpl w:val="6DD04424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3"/>
  </w:num>
  <w:num w:numId="4">
    <w:abstractNumId w:val="2"/>
  </w:num>
  <w:num w:numId="5">
    <w:abstractNumId w:val="7"/>
  </w:num>
  <w:num w:numId="6">
    <w:abstractNumId w:val="4"/>
  </w:num>
  <w:num w:numId="7">
    <w:abstractNumId w:val="0"/>
  </w:num>
  <w:num w:numId="8">
    <w:abstractNumId w:val="5"/>
  </w:num>
  <w:num w:numId="9">
    <w:abstractNumId w:val="5"/>
    <w:lvlOverride w:ilvl="0">
      <w:startOverride w:val="100"/>
    </w:lvlOverride>
  </w:num>
  <w:num w:numId="10">
    <w:abstractNumId w:val="11"/>
  </w:num>
  <w:num w:numId="11">
    <w:abstractNumId w:val="8"/>
  </w:num>
  <w:num w:numId="12">
    <w:abstractNumId w:val="10"/>
  </w:num>
  <w:num w:numId="13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D73"/>
    <w:rsid w:val="000004F9"/>
    <w:rsid w:val="00003BDC"/>
    <w:rsid w:val="00003C20"/>
    <w:rsid w:val="00014611"/>
    <w:rsid w:val="00024746"/>
    <w:rsid w:val="000248F7"/>
    <w:rsid w:val="00031227"/>
    <w:rsid w:val="00032B80"/>
    <w:rsid w:val="0003427D"/>
    <w:rsid w:val="00052540"/>
    <w:rsid w:val="000532E5"/>
    <w:rsid w:val="000536BA"/>
    <w:rsid w:val="0005371C"/>
    <w:rsid w:val="00053BE6"/>
    <w:rsid w:val="000569E4"/>
    <w:rsid w:val="000571B1"/>
    <w:rsid w:val="00066CEE"/>
    <w:rsid w:val="00081AF1"/>
    <w:rsid w:val="00081DB5"/>
    <w:rsid w:val="00083EAF"/>
    <w:rsid w:val="000859C0"/>
    <w:rsid w:val="000A2ECA"/>
    <w:rsid w:val="000A309C"/>
    <w:rsid w:val="000A37E0"/>
    <w:rsid w:val="000A5E71"/>
    <w:rsid w:val="000B4287"/>
    <w:rsid w:val="000B7969"/>
    <w:rsid w:val="000C3EE9"/>
    <w:rsid w:val="000C5359"/>
    <w:rsid w:val="000C6025"/>
    <w:rsid w:val="000C6772"/>
    <w:rsid w:val="000D19F3"/>
    <w:rsid w:val="000D335B"/>
    <w:rsid w:val="000D4839"/>
    <w:rsid w:val="000D5873"/>
    <w:rsid w:val="000F2E7E"/>
    <w:rsid w:val="000F51A5"/>
    <w:rsid w:val="0010392A"/>
    <w:rsid w:val="00104C05"/>
    <w:rsid w:val="00105735"/>
    <w:rsid w:val="001108BA"/>
    <w:rsid w:val="00133881"/>
    <w:rsid w:val="001401BC"/>
    <w:rsid w:val="001463DA"/>
    <w:rsid w:val="00160FD2"/>
    <w:rsid w:val="00161F2E"/>
    <w:rsid w:val="00162A06"/>
    <w:rsid w:val="00182682"/>
    <w:rsid w:val="001839B3"/>
    <w:rsid w:val="00183CC6"/>
    <w:rsid w:val="0018449D"/>
    <w:rsid w:val="00187E20"/>
    <w:rsid w:val="0019009C"/>
    <w:rsid w:val="001A2250"/>
    <w:rsid w:val="001A3E3D"/>
    <w:rsid w:val="001B69BB"/>
    <w:rsid w:val="001D157B"/>
    <w:rsid w:val="001D1C09"/>
    <w:rsid w:val="001E6BEC"/>
    <w:rsid w:val="001F213D"/>
    <w:rsid w:val="00202D5B"/>
    <w:rsid w:val="00203424"/>
    <w:rsid w:val="00204036"/>
    <w:rsid w:val="00205AC4"/>
    <w:rsid w:val="00211402"/>
    <w:rsid w:val="00214F04"/>
    <w:rsid w:val="00215502"/>
    <w:rsid w:val="00220783"/>
    <w:rsid w:val="002217E0"/>
    <w:rsid w:val="00222AF5"/>
    <w:rsid w:val="00223F49"/>
    <w:rsid w:val="0024374B"/>
    <w:rsid w:val="00243D52"/>
    <w:rsid w:val="002445FA"/>
    <w:rsid w:val="002453B6"/>
    <w:rsid w:val="00255067"/>
    <w:rsid w:val="00257D4D"/>
    <w:rsid w:val="00262AB8"/>
    <w:rsid w:val="0027306A"/>
    <w:rsid w:val="00276A88"/>
    <w:rsid w:val="00283FCE"/>
    <w:rsid w:val="002903BC"/>
    <w:rsid w:val="002A22DE"/>
    <w:rsid w:val="002A75BC"/>
    <w:rsid w:val="002B1F9C"/>
    <w:rsid w:val="002B2952"/>
    <w:rsid w:val="002C2F6A"/>
    <w:rsid w:val="002C40CE"/>
    <w:rsid w:val="002F3146"/>
    <w:rsid w:val="00303533"/>
    <w:rsid w:val="00317F06"/>
    <w:rsid w:val="00322121"/>
    <w:rsid w:val="0032356C"/>
    <w:rsid w:val="003248BE"/>
    <w:rsid w:val="003334C5"/>
    <w:rsid w:val="00336A61"/>
    <w:rsid w:val="00344760"/>
    <w:rsid w:val="00345F10"/>
    <w:rsid w:val="00346056"/>
    <w:rsid w:val="00346C33"/>
    <w:rsid w:val="00351AE2"/>
    <w:rsid w:val="00352693"/>
    <w:rsid w:val="00355DFF"/>
    <w:rsid w:val="003564C5"/>
    <w:rsid w:val="003606A9"/>
    <w:rsid w:val="0036532D"/>
    <w:rsid w:val="003659EA"/>
    <w:rsid w:val="00367BD9"/>
    <w:rsid w:val="003714B8"/>
    <w:rsid w:val="00372E09"/>
    <w:rsid w:val="003748AA"/>
    <w:rsid w:val="003806DB"/>
    <w:rsid w:val="00382869"/>
    <w:rsid w:val="003862F0"/>
    <w:rsid w:val="00396F49"/>
    <w:rsid w:val="003A0F25"/>
    <w:rsid w:val="003B04E8"/>
    <w:rsid w:val="003B4EE9"/>
    <w:rsid w:val="003C5C0C"/>
    <w:rsid w:val="003D18DF"/>
    <w:rsid w:val="003D36C9"/>
    <w:rsid w:val="003E0B59"/>
    <w:rsid w:val="003E4C87"/>
    <w:rsid w:val="003E5F3C"/>
    <w:rsid w:val="003E6D3A"/>
    <w:rsid w:val="003F3891"/>
    <w:rsid w:val="003F720D"/>
    <w:rsid w:val="003F7311"/>
    <w:rsid w:val="00405B9C"/>
    <w:rsid w:val="00412D31"/>
    <w:rsid w:val="0041379C"/>
    <w:rsid w:val="004137B5"/>
    <w:rsid w:val="004158F0"/>
    <w:rsid w:val="00416F5A"/>
    <w:rsid w:val="00417E17"/>
    <w:rsid w:val="0042316B"/>
    <w:rsid w:val="00430543"/>
    <w:rsid w:val="004318AA"/>
    <w:rsid w:val="004470BF"/>
    <w:rsid w:val="004576BC"/>
    <w:rsid w:val="004605B8"/>
    <w:rsid w:val="00461FC1"/>
    <w:rsid w:val="00465513"/>
    <w:rsid w:val="00465C82"/>
    <w:rsid w:val="004708F8"/>
    <w:rsid w:val="004765AF"/>
    <w:rsid w:val="00477C09"/>
    <w:rsid w:val="00482800"/>
    <w:rsid w:val="00493167"/>
    <w:rsid w:val="004959CF"/>
    <w:rsid w:val="00497396"/>
    <w:rsid w:val="004A26AF"/>
    <w:rsid w:val="004B0F47"/>
    <w:rsid w:val="004B1CA8"/>
    <w:rsid w:val="004B4488"/>
    <w:rsid w:val="004C58E6"/>
    <w:rsid w:val="004D2252"/>
    <w:rsid w:val="004D3CB8"/>
    <w:rsid w:val="004D767D"/>
    <w:rsid w:val="004E314E"/>
    <w:rsid w:val="004F7EA3"/>
    <w:rsid w:val="00501170"/>
    <w:rsid w:val="00506D5E"/>
    <w:rsid w:val="005115D9"/>
    <w:rsid w:val="00517DA1"/>
    <w:rsid w:val="00536086"/>
    <w:rsid w:val="00536627"/>
    <w:rsid w:val="00540419"/>
    <w:rsid w:val="00552993"/>
    <w:rsid w:val="0055504E"/>
    <w:rsid w:val="0056266A"/>
    <w:rsid w:val="005627D9"/>
    <w:rsid w:val="00563AC9"/>
    <w:rsid w:val="00563B0B"/>
    <w:rsid w:val="00563B64"/>
    <w:rsid w:val="00571E74"/>
    <w:rsid w:val="00583F9D"/>
    <w:rsid w:val="00584140"/>
    <w:rsid w:val="00584E32"/>
    <w:rsid w:val="005943B5"/>
    <w:rsid w:val="005A18D9"/>
    <w:rsid w:val="005A4CA4"/>
    <w:rsid w:val="005B5E26"/>
    <w:rsid w:val="005C3737"/>
    <w:rsid w:val="005D2207"/>
    <w:rsid w:val="005D256F"/>
    <w:rsid w:val="005D5BC6"/>
    <w:rsid w:val="005E1245"/>
    <w:rsid w:val="005E42D6"/>
    <w:rsid w:val="005F015A"/>
    <w:rsid w:val="005F38E6"/>
    <w:rsid w:val="0060107E"/>
    <w:rsid w:val="00607358"/>
    <w:rsid w:val="006155F2"/>
    <w:rsid w:val="0062166E"/>
    <w:rsid w:val="006275CA"/>
    <w:rsid w:val="00630C6A"/>
    <w:rsid w:val="00637F7F"/>
    <w:rsid w:val="0064583A"/>
    <w:rsid w:val="00660C5D"/>
    <w:rsid w:val="00664C43"/>
    <w:rsid w:val="006704E3"/>
    <w:rsid w:val="00670B4E"/>
    <w:rsid w:val="00676C9E"/>
    <w:rsid w:val="00680CFE"/>
    <w:rsid w:val="00681271"/>
    <w:rsid w:val="00683BDB"/>
    <w:rsid w:val="00693D7E"/>
    <w:rsid w:val="006A1BAD"/>
    <w:rsid w:val="006A2130"/>
    <w:rsid w:val="006A3FA2"/>
    <w:rsid w:val="006B72B3"/>
    <w:rsid w:val="006B73AB"/>
    <w:rsid w:val="006C2D4C"/>
    <w:rsid w:val="006C63B8"/>
    <w:rsid w:val="006C7D94"/>
    <w:rsid w:val="006D2B7F"/>
    <w:rsid w:val="006E234F"/>
    <w:rsid w:val="006E422D"/>
    <w:rsid w:val="00703013"/>
    <w:rsid w:val="007039C4"/>
    <w:rsid w:val="00713803"/>
    <w:rsid w:val="00714EAC"/>
    <w:rsid w:val="00715E29"/>
    <w:rsid w:val="00716A73"/>
    <w:rsid w:val="007200A4"/>
    <w:rsid w:val="00736B34"/>
    <w:rsid w:val="00746996"/>
    <w:rsid w:val="00763306"/>
    <w:rsid w:val="00767C44"/>
    <w:rsid w:val="00771E12"/>
    <w:rsid w:val="007735E2"/>
    <w:rsid w:val="0078026C"/>
    <w:rsid w:val="007808E0"/>
    <w:rsid w:val="00792DC0"/>
    <w:rsid w:val="007A41A3"/>
    <w:rsid w:val="007B5386"/>
    <w:rsid w:val="007B74AD"/>
    <w:rsid w:val="007B7EEF"/>
    <w:rsid w:val="007C1C71"/>
    <w:rsid w:val="007D6AF4"/>
    <w:rsid w:val="007D7D98"/>
    <w:rsid w:val="007F1A21"/>
    <w:rsid w:val="007F3BBC"/>
    <w:rsid w:val="00802158"/>
    <w:rsid w:val="008033C7"/>
    <w:rsid w:val="00805559"/>
    <w:rsid w:val="00810BED"/>
    <w:rsid w:val="00812053"/>
    <w:rsid w:val="008124DE"/>
    <w:rsid w:val="008131EE"/>
    <w:rsid w:val="008178F7"/>
    <w:rsid w:val="00817B99"/>
    <w:rsid w:val="00817E1E"/>
    <w:rsid w:val="00823089"/>
    <w:rsid w:val="00823D73"/>
    <w:rsid w:val="00827F5B"/>
    <w:rsid w:val="008308C6"/>
    <w:rsid w:val="00834C26"/>
    <w:rsid w:val="00835C0A"/>
    <w:rsid w:val="00837658"/>
    <w:rsid w:val="00841F01"/>
    <w:rsid w:val="0085047B"/>
    <w:rsid w:val="008533C3"/>
    <w:rsid w:val="00854D6E"/>
    <w:rsid w:val="008601A9"/>
    <w:rsid w:val="00865300"/>
    <w:rsid w:val="008727B8"/>
    <w:rsid w:val="008728A7"/>
    <w:rsid w:val="008745EC"/>
    <w:rsid w:val="008746FF"/>
    <w:rsid w:val="00874DFF"/>
    <w:rsid w:val="00876A5E"/>
    <w:rsid w:val="00890E22"/>
    <w:rsid w:val="008953ED"/>
    <w:rsid w:val="008965DB"/>
    <w:rsid w:val="008B738C"/>
    <w:rsid w:val="008C0313"/>
    <w:rsid w:val="008C6E98"/>
    <w:rsid w:val="008D18DA"/>
    <w:rsid w:val="008D36FA"/>
    <w:rsid w:val="008D55E6"/>
    <w:rsid w:val="008D6EFC"/>
    <w:rsid w:val="008D7250"/>
    <w:rsid w:val="008E422F"/>
    <w:rsid w:val="008E5E5B"/>
    <w:rsid w:val="008F1B1C"/>
    <w:rsid w:val="008F3E02"/>
    <w:rsid w:val="008F4129"/>
    <w:rsid w:val="008F4191"/>
    <w:rsid w:val="009035E1"/>
    <w:rsid w:val="009044E2"/>
    <w:rsid w:val="00906383"/>
    <w:rsid w:val="00912257"/>
    <w:rsid w:val="00915022"/>
    <w:rsid w:val="00916973"/>
    <w:rsid w:val="00923EB1"/>
    <w:rsid w:val="00931AC1"/>
    <w:rsid w:val="009400FB"/>
    <w:rsid w:val="00943E95"/>
    <w:rsid w:val="00953F17"/>
    <w:rsid w:val="0095607B"/>
    <w:rsid w:val="00961734"/>
    <w:rsid w:val="0097453F"/>
    <w:rsid w:val="0097651B"/>
    <w:rsid w:val="00984213"/>
    <w:rsid w:val="00985560"/>
    <w:rsid w:val="0098646A"/>
    <w:rsid w:val="009864D5"/>
    <w:rsid w:val="0099310B"/>
    <w:rsid w:val="009955AA"/>
    <w:rsid w:val="009A0B52"/>
    <w:rsid w:val="009A4E42"/>
    <w:rsid w:val="009B0ADF"/>
    <w:rsid w:val="009B5C12"/>
    <w:rsid w:val="009B7F89"/>
    <w:rsid w:val="009C17AA"/>
    <w:rsid w:val="009C2328"/>
    <w:rsid w:val="009C4917"/>
    <w:rsid w:val="009D381D"/>
    <w:rsid w:val="009D536B"/>
    <w:rsid w:val="009D6553"/>
    <w:rsid w:val="009E3DE1"/>
    <w:rsid w:val="009E731E"/>
    <w:rsid w:val="009F4EB1"/>
    <w:rsid w:val="00A00386"/>
    <w:rsid w:val="00A01134"/>
    <w:rsid w:val="00A11582"/>
    <w:rsid w:val="00A132D2"/>
    <w:rsid w:val="00A179E2"/>
    <w:rsid w:val="00A201A9"/>
    <w:rsid w:val="00A245E2"/>
    <w:rsid w:val="00A24722"/>
    <w:rsid w:val="00A33818"/>
    <w:rsid w:val="00A34D74"/>
    <w:rsid w:val="00A36258"/>
    <w:rsid w:val="00A36758"/>
    <w:rsid w:val="00A4662E"/>
    <w:rsid w:val="00A47563"/>
    <w:rsid w:val="00A51A8A"/>
    <w:rsid w:val="00A57AB7"/>
    <w:rsid w:val="00A61EE1"/>
    <w:rsid w:val="00A63CB7"/>
    <w:rsid w:val="00A65FE2"/>
    <w:rsid w:val="00A71078"/>
    <w:rsid w:val="00A755C1"/>
    <w:rsid w:val="00A756CE"/>
    <w:rsid w:val="00A82B6E"/>
    <w:rsid w:val="00A86126"/>
    <w:rsid w:val="00A9013E"/>
    <w:rsid w:val="00A92080"/>
    <w:rsid w:val="00A94E9F"/>
    <w:rsid w:val="00A97B32"/>
    <w:rsid w:val="00AA27CF"/>
    <w:rsid w:val="00AA5B07"/>
    <w:rsid w:val="00AB6648"/>
    <w:rsid w:val="00AC4532"/>
    <w:rsid w:val="00AD08DF"/>
    <w:rsid w:val="00AE4C48"/>
    <w:rsid w:val="00AE62B6"/>
    <w:rsid w:val="00B12D3C"/>
    <w:rsid w:val="00B1498D"/>
    <w:rsid w:val="00B224AA"/>
    <w:rsid w:val="00B26138"/>
    <w:rsid w:val="00B51ADD"/>
    <w:rsid w:val="00B5767E"/>
    <w:rsid w:val="00B60165"/>
    <w:rsid w:val="00B62BC7"/>
    <w:rsid w:val="00B6770E"/>
    <w:rsid w:val="00B71478"/>
    <w:rsid w:val="00B71956"/>
    <w:rsid w:val="00B7717B"/>
    <w:rsid w:val="00B92822"/>
    <w:rsid w:val="00BA1151"/>
    <w:rsid w:val="00BA160C"/>
    <w:rsid w:val="00BA383F"/>
    <w:rsid w:val="00BB0105"/>
    <w:rsid w:val="00BB028D"/>
    <w:rsid w:val="00BB11CA"/>
    <w:rsid w:val="00BB3C13"/>
    <w:rsid w:val="00BB5F05"/>
    <w:rsid w:val="00BC0E66"/>
    <w:rsid w:val="00BC68F1"/>
    <w:rsid w:val="00BC7CB2"/>
    <w:rsid w:val="00BD270A"/>
    <w:rsid w:val="00BD3783"/>
    <w:rsid w:val="00C00A59"/>
    <w:rsid w:val="00C066F0"/>
    <w:rsid w:val="00C17514"/>
    <w:rsid w:val="00C26841"/>
    <w:rsid w:val="00C27F9C"/>
    <w:rsid w:val="00C324A3"/>
    <w:rsid w:val="00C3419C"/>
    <w:rsid w:val="00C36DFB"/>
    <w:rsid w:val="00C37BD7"/>
    <w:rsid w:val="00C40857"/>
    <w:rsid w:val="00C41902"/>
    <w:rsid w:val="00C4695F"/>
    <w:rsid w:val="00C5326D"/>
    <w:rsid w:val="00C62AF9"/>
    <w:rsid w:val="00C6525C"/>
    <w:rsid w:val="00C70769"/>
    <w:rsid w:val="00C73C88"/>
    <w:rsid w:val="00C85C36"/>
    <w:rsid w:val="00C93403"/>
    <w:rsid w:val="00C9579F"/>
    <w:rsid w:val="00CA3EF3"/>
    <w:rsid w:val="00CA4DAB"/>
    <w:rsid w:val="00CA71C4"/>
    <w:rsid w:val="00CB0725"/>
    <w:rsid w:val="00CB2016"/>
    <w:rsid w:val="00CB67E0"/>
    <w:rsid w:val="00CB7B83"/>
    <w:rsid w:val="00CC3761"/>
    <w:rsid w:val="00CC3A4A"/>
    <w:rsid w:val="00CD0C77"/>
    <w:rsid w:val="00CD1CAC"/>
    <w:rsid w:val="00CD2E44"/>
    <w:rsid w:val="00CD7C3F"/>
    <w:rsid w:val="00CE0E69"/>
    <w:rsid w:val="00CE1FF9"/>
    <w:rsid w:val="00CE281F"/>
    <w:rsid w:val="00CE3F84"/>
    <w:rsid w:val="00CF1A03"/>
    <w:rsid w:val="00CF4571"/>
    <w:rsid w:val="00CF5AB6"/>
    <w:rsid w:val="00D02531"/>
    <w:rsid w:val="00D07145"/>
    <w:rsid w:val="00D139F7"/>
    <w:rsid w:val="00D219E0"/>
    <w:rsid w:val="00D2592A"/>
    <w:rsid w:val="00D33C06"/>
    <w:rsid w:val="00D351AE"/>
    <w:rsid w:val="00D37E86"/>
    <w:rsid w:val="00D411D9"/>
    <w:rsid w:val="00D61E7E"/>
    <w:rsid w:val="00D67D27"/>
    <w:rsid w:val="00D7064D"/>
    <w:rsid w:val="00D72450"/>
    <w:rsid w:val="00D76784"/>
    <w:rsid w:val="00D8107B"/>
    <w:rsid w:val="00D814F6"/>
    <w:rsid w:val="00D85F7E"/>
    <w:rsid w:val="00D9177A"/>
    <w:rsid w:val="00DA2E56"/>
    <w:rsid w:val="00DA4FA7"/>
    <w:rsid w:val="00DA7726"/>
    <w:rsid w:val="00DA7FFB"/>
    <w:rsid w:val="00DC2502"/>
    <w:rsid w:val="00DC375C"/>
    <w:rsid w:val="00DC3999"/>
    <w:rsid w:val="00DC5907"/>
    <w:rsid w:val="00DC5F26"/>
    <w:rsid w:val="00DC64D3"/>
    <w:rsid w:val="00DD01AE"/>
    <w:rsid w:val="00DD2AB5"/>
    <w:rsid w:val="00DD4052"/>
    <w:rsid w:val="00DD6659"/>
    <w:rsid w:val="00DE0BF8"/>
    <w:rsid w:val="00DE162D"/>
    <w:rsid w:val="00DE7A6A"/>
    <w:rsid w:val="00E1547D"/>
    <w:rsid w:val="00E267D9"/>
    <w:rsid w:val="00E328F6"/>
    <w:rsid w:val="00E35FFD"/>
    <w:rsid w:val="00E41A23"/>
    <w:rsid w:val="00E628B3"/>
    <w:rsid w:val="00E6310B"/>
    <w:rsid w:val="00E9156B"/>
    <w:rsid w:val="00E955D7"/>
    <w:rsid w:val="00E9591F"/>
    <w:rsid w:val="00EA326C"/>
    <w:rsid w:val="00EA4C15"/>
    <w:rsid w:val="00EA64B7"/>
    <w:rsid w:val="00EB24AF"/>
    <w:rsid w:val="00EC53A6"/>
    <w:rsid w:val="00ED3AA1"/>
    <w:rsid w:val="00EE3FA6"/>
    <w:rsid w:val="00EE76FE"/>
    <w:rsid w:val="00EF71CC"/>
    <w:rsid w:val="00F0129E"/>
    <w:rsid w:val="00F025D8"/>
    <w:rsid w:val="00F20B77"/>
    <w:rsid w:val="00F233C7"/>
    <w:rsid w:val="00F26590"/>
    <w:rsid w:val="00F31F58"/>
    <w:rsid w:val="00F37310"/>
    <w:rsid w:val="00F40DC5"/>
    <w:rsid w:val="00F53B34"/>
    <w:rsid w:val="00F55F18"/>
    <w:rsid w:val="00F74EB3"/>
    <w:rsid w:val="00F77014"/>
    <w:rsid w:val="00F91298"/>
    <w:rsid w:val="00FA0214"/>
    <w:rsid w:val="00FA1E2D"/>
    <w:rsid w:val="00FB13E7"/>
    <w:rsid w:val="00FB2BA6"/>
    <w:rsid w:val="00FB2BBD"/>
    <w:rsid w:val="00FC4727"/>
    <w:rsid w:val="00FD3811"/>
    <w:rsid w:val="00FE20F0"/>
    <w:rsid w:val="00FE6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16D6BA39"/>
  <w15:chartTrackingRefBased/>
  <w15:docId w15:val="{E4CBD2D2-47D1-4E70-8640-5D20F5F0C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" w:eastAsia="Times" w:hAnsi="Times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107E"/>
    <w:rPr>
      <w:rFonts w:ascii="Arial" w:hAnsi="Arial"/>
      <w:sz w:val="24"/>
    </w:rPr>
  </w:style>
  <w:style w:type="paragraph" w:styleId="Titre1">
    <w:name w:val="heading 1"/>
    <w:basedOn w:val="Normal"/>
    <w:next w:val="Normal"/>
    <w:link w:val="Titre1Car"/>
    <w:qFormat/>
    <w:rsid w:val="006C63B8"/>
    <w:pPr>
      <w:keepNext/>
      <w:numPr>
        <w:numId w:val="1"/>
      </w:numPr>
      <w:spacing w:before="360" w:after="120"/>
      <w:outlineLvl w:val="0"/>
    </w:pPr>
    <w:rPr>
      <w:rFonts w:ascii="Times New Roman" w:eastAsia="Times New Roman" w:hAnsi="Times New Roman"/>
      <w:b/>
      <w:bCs/>
      <w:caps/>
      <w:kern w:val="28"/>
      <w:szCs w:val="24"/>
    </w:rPr>
  </w:style>
  <w:style w:type="paragraph" w:styleId="Titre2">
    <w:name w:val="heading 2"/>
    <w:aliases w:val="Titre 1b,H2,tt,Chapter Number/Appendix Letter,chn,Heading 2,Fonctionnalité,Titre 21,t2.T2,t2,h2,FonctionnalitÈ,Fonctionnalité1,Fonctionnalité2,Fonctionnalité3,FonctionnalitÈ1,Fonctionnalité4,Fonctionnalité5,Heading 21,Contrat 2,Ctt,paragraphe"/>
    <w:basedOn w:val="Normal"/>
    <w:next w:val="Normal"/>
    <w:link w:val="Titre2Car"/>
    <w:uiPriority w:val="9"/>
    <w:qFormat/>
    <w:rsid w:val="006C63B8"/>
    <w:pPr>
      <w:keepNext/>
      <w:numPr>
        <w:ilvl w:val="1"/>
        <w:numId w:val="1"/>
      </w:numPr>
      <w:spacing w:before="120" w:after="120"/>
      <w:outlineLvl w:val="1"/>
    </w:pPr>
    <w:rPr>
      <w:rFonts w:ascii="Times New Roman" w:eastAsia="Times New Roman" w:hAnsi="Times New Roman"/>
      <w:b/>
      <w:bCs/>
      <w:spacing w:val="10"/>
      <w:sz w:val="22"/>
      <w:szCs w:val="22"/>
    </w:rPr>
  </w:style>
  <w:style w:type="paragraph" w:styleId="Titre3">
    <w:name w:val="heading 3"/>
    <w:aliases w:val="H3,(Shift Ctrl 3),Heading 3,ttt,Section,Titre 31,t3.T3,t3,h3,Section1,Section2,Section3,Section4,Section5,Heading 31,Section6,Section7,Section8,Section9,Section10,Section11,Section12,Section13,Section14,Heading 32,Section21,Section31"/>
    <w:basedOn w:val="Normal"/>
    <w:next w:val="Normal"/>
    <w:link w:val="Titre3Car"/>
    <w:uiPriority w:val="9"/>
    <w:qFormat/>
    <w:rsid w:val="006C63B8"/>
    <w:pPr>
      <w:keepNext/>
      <w:numPr>
        <w:ilvl w:val="2"/>
        <w:numId w:val="1"/>
      </w:numPr>
      <w:spacing w:before="60" w:after="60" w:line="240" w:lineRule="atLeast"/>
      <w:ind w:right="-68"/>
      <w:outlineLvl w:val="2"/>
    </w:pPr>
    <w:rPr>
      <w:rFonts w:ascii="Times New Roman" w:eastAsia="Times New Roman" w:hAnsi="Times New Roman"/>
      <w:color w:val="0000FF"/>
      <w:sz w:val="22"/>
      <w:szCs w:val="22"/>
    </w:rPr>
  </w:style>
  <w:style w:type="paragraph" w:styleId="Titre4">
    <w:name w:val="heading 4"/>
    <w:aliases w:val="(Shift Ctrl 4),Heading 4,Titre 41,t4.T4,Heading 41,(Shift Ctrl 4)1,Heading 42,(Shift Ctrl 4)2,Heading 43,(Shift Ctrl 4)3,Heading 44,(Shift Ctrl 4)4,Heading 45,(Shift Ctrl 4)5,Heading 46,(Shift Ctrl 4)6,Heading 47,(Shift Ctrl 4)7,Heading 48,H4"/>
    <w:basedOn w:val="Normal"/>
    <w:next w:val="Normal"/>
    <w:link w:val="Titre4Car"/>
    <w:uiPriority w:val="9"/>
    <w:qFormat/>
    <w:rsid w:val="006C63B8"/>
    <w:pPr>
      <w:keepNext/>
      <w:numPr>
        <w:ilvl w:val="3"/>
        <w:numId w:val="1"/>
      </w:numPr>
      <w:tabs>
        <w:tab w:val="left" w:pos="6946"/>
      </w:tabs>
      <w:spacing w:before="40" w:after="20" w:line="240" w:lineRule="atLeast"/>
      <w:ind w:right="79"/>
      <w:outlineLvl w:val="3"/>
    </w:pPr>
    <w:rPr>
      <w:rFonts w:ascii="Times New Roman" w:eastAsia="Times New Roman" w:hAnsi="Times New Roman"/>
      <w:sz w:val="22"/>
      <w:szCs w:val="22"/>
    </w:rPr>
  </w:style>
  <w:style w:type="paragraph" w:styleId="Titre5">
    <w:name w:val="heading 5"/>
    <w:aliases w:val="h5,Second Subheading,Heading 5,Heading 51,(Shift Ctrl 5),Chapitre 1.1.1.1.,ASAPHeading 5,Roman list,H5,Article,heading5,titre 5,TestCase,Block Label,Contrat 5"/>
    <w:basedOn w:val="Normal"/>
    <w:next w:val="Normal"/>
    <w:link w:val="Titre5Car"/>
    <w:uiPriority w:val="9"/>
    <w:qFormat/>
    <w:rsid w:val="006C63B8"/>
    <w:pPr>
      <w:keepNext/>
      <w:numPr>
        <w:ilvl w:val="4"/>
        <w:numId w:val="1"/>
      </w:numPr>
      <w:outlineLvl w:val="4"/>
    </w:pPr>
    <w:rPr>
      <w:rFonts w:ascii="Times New Roman" w:eastAsia="Times New Roman" w:hAnsi="Times New Roman"/>
      <w:b/>
      <w:bCs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qFormat/>
    <w:rsid w:val="006C63B8"/>
    <w:pPr>
      <w:keepNext/>
      <w:numPr>
        <w:ilvl w:val="5"/>
        <w:numId w:val="1"/>
      </w:numPr>
      <w:jc w:val="center"/>
      <w:outlineLvl w:val="5"/>
    </w:pPr>
    <w:rPr>
      <w:rFonts w:ascii="New York" w:eastAsia="Times New Roman" w:hAnsi="New York" w:cs="New York"/>
      <w:b/>
      <w:bCs/>
      <w:szCs w:val="24"/>
    </w:rPr>
  </w:style>
  <w:style w:type="paragraph" w:styleId="Titre7">
    <w:name w:val="heading 7"/>
    <w:basedOn w:val="Normal"/>
    <w:next w:val="Normal"/>
    <w:link w:val="Titre7Car"/>
    <w:uiPriority w:val="9"/>
    <w:qFormat/>
    <w:rsid w:val="006C63B8"/>
    <w:pPr>
      <w:keepNext/>
      <w:numPr>
        <w:ilvl w:val="6"/>
        <w:numId w:val="1"/>
      </w:numPr>
      <w:tabs>
        <w:tab w:val="left" w:pos="1390"/>
      </w:tabs>
      <w:spacing w:line="240" w:lineRule="atLeast"/>
      <w:ind w:right="-99"/>
      <w:jc w:val="center"/>
      <w:outlineLvl w:val="6"/>
    </w:pPr>
    <w:rPr>
      <w:rFonts w:ascii="Times New Roman" w:eastAsia="Times New Roman" w:hAnsi="Times New Roman"/>
      <w:b/>
      <w:bCs/>
      <w:sz w:val="20"/>
    </w:rPr>
  </w:style>
  <w:style w:type="paragraph" w:styleId="Titre8">
    <w:name w:val="heading 8"/>
    <w:basedOn w:val="Normal"/>
    <w:next w:val="Normal"/>
    <w:link w:val="Titre8Car"/>
    <w:uiPriority w:val="9"/>
    <w:qFormat/>
    <w:rsid w:val="006C63B8"/>
    <w:pPr>
      <w:keepNext/>
      <w:numPr>
        <w:ilvl w:val="7"/>
        <w:numId w:val="1"/>
      </w:numPr>
      <w:spacing w:before="2040"/>
      <w:jc w:val="both"/>
      <w:outlineLvl w:val="7"/>
    </w:pPr>
    <w:rPr>
      <w:rFonts w:eastAsia="Times New Roman" w:cs="Arial"/>
      <w:b/>
      <w:bCs/>
      <w:smallCaps/>
      <w:noProof/>
      <w:spacing w:val="-20"/>
      <w:sz w:val="16"/>
      <w:szCs w:val="16"/>
    </w:rPr>
  </w:style>
  <w:style w:type="paragraph" w:styleId="Titre9">
    <w:name w:val="heading 9"/>
    <w:basedOn w:val="Normal"/>
    <w:next w:val="Normal"/>
    <w:link w:val="Titre9Car"/>
    <w:uiPriority w:val="9"/>
    <w:qFormat/>
    <w:rsid w:val="006C63B8"/>
    <w:pPr>
      <w:keepNext/>
      <w:numPr>
        <w:ilvl w:val="8"/>
        <w:numId w:val="1"/>
      </w:numPr>
      <w:outlineLvl w:val="8"/>
    </w:pPr>
    <w:rPr>
      <w:rFonts w:ascii="Times" w:eastAsia="Times New Roman" w:hAnsi="Times" w:cs="Times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paragraph" w:customStyle="1" w:styleId="Paragraphestandard">
    <w:name w:val="[Paragraphe standard]"/>
    <w:basedOn w:val="Normal"/>
    <w:uiPriority w:val="99"/>
    <w:rsid w:val="00AC4532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Cs w:val="24"/>
    </w:rPr>
  </w:style>
  <w:style w:type="paragraph" w:customStyle="1" w:styleId="Aucunstyle">
    <w:name w:val="[Aucun style]"/>
    <w:rsid w:val="00CD1CAC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3B04E8"/>
    <w:rPr>
      <w:color w:val="0563C1" w:themeColor="hyperlink"/>
      <w:u w:val="single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3B04E8"/>
    <w:rPr>
      <w:color w:val="605E5C"/>
      <w:shd w:val="clear" w:color="auto" w:fill="E1DFDD"/>
    </w:rPr>
  </w:style>
  <w:style w:type="character" w:customStyle="1" w:styleId="Titre1Car">
    <w:name w:val="Titre 1 Car"/>
    <w:basedOn w:val="Policepardfaut"/>
    <w:link w:val="Titre1"/>
    <w:rsid w:val="006C63B8"/>
    <w:rPr>
      <w:rFonts w:ascii="Times New Roman" w:eastAsia="Times New Roman" w:hAnsi="Times New Roman"/>
      <w:b/>
      <w:bCs/>
      <w:caps/>
      <w:kern w:val="28"/>
      <w:sz w:val="24"/>
      <w:szCs w:val="24"/>
    </w:rPr>
  </w:style>
  <w:style w:type="character" w:customStyle="1" w:styleId="Titre2Car">
    <w:name w:val="Titre 2 Car"/>
    <w:aliases w:val="Titre 1b Car,H2 Car,tt Car,Chapter Number/Appendix Letter Car,chn Car,Heading 2 Car,Fonctionnalité Car,Titre 21 Car,t2.T2 Car,t2 Car,h2 Car,FonctionnalitÈ Car,Fonctionnalité1 Car,Fonctionnalité2 Car,Fonctionnalité3 Car,FonctionnalitÈ1 Car"/>
    <w:basedOn w:val="Policepardfaut"/>
    <w:link w:val="Titre2"/>
    <w:rsid w:val="006C63B8"/>
    <w:rPr>
      <w:rFonts w:ascii="Times New Roman" w:eastAsia="Times New Roman" w:hAnsi="Times New Roman"/>
      <w:b/>
      <w:bCs/>
      <w:spacing w:val="10"/>
      <w:sz w:val="22"/>
      <w:szCs w:val="22"/>
    </w:rPr>
  </w:style>
  <w:style w:type="character" w:customStyle="1" w:styleId="Titre3Car">
    <w:name w:val="Titre 3 Car"/>
    <w:aliases w:val="H3 Car,(Shift Ctrl 3) Car,Heading 3 Car,ttt Car,Section Car,Titre 31 Car,t3.T3 Car,t3 Car,h3 Car,Section1 Car,Section2 Car,Section3 Car,Section4 Car,Section5 Car,Heading 31 Car,Section6 Car,Section7 Car,Section8 Car,Section9 Car"/>
    <w:basedOn w:val="Policepardfaut"/>
    <w:link w:val="Titre3"/>
    <w:rsid w:val="006C63B8"/>
    <w:rPr>
      <w:rFonts w:ascii="Times New Roman" w:eastAsia="Times New Roman" w:hAnsi="Times New Roman"/>
      <w:color w:val="0000FF"/>
      <w:sz w:val="22"/>
      <w:szCs w:val="22"/>
    </w:rPr>
  </w:style>
  <w:style w:type="character" w:customStyle="1" w:styleId="Titre4Car">
    <w:name w:val="Titre 4 Car"/>
    <w:aliases w:val="(Shift Ctrl 4) Car,Heading 4 Car,Titre 41 Car,t4.T4 Car,Heading 41 Car,(Shift Ctrl 4)1 Car,Heading 42 Car,(Shift Ctrl 4)2 Car,Heading 43 Car,(Shift Ctrl 4)3 Car,Heading 44 Car,(Shift Ctrl 4)4 Car,Heading 45 Car,(Shift Ctrl 4)5 Car,H4 Car"/>
    <w:basedOn w:val="Policepardfaut"/>
    <w:link w:val="Titre4"/>
    <w:rsid w:val="006C63B8"/>
    <w:rPr>
      <w:rFonts w:ascii="Times New Roman" w:eastAsia="Times New Roman" w:hAnsi="Times New Roman"/>
      <w:sz w:val="22"/>
      <w:szCs w:val="22"/>
    </w:rPr>
  </w:style>
  <w:style w:type="character" w:customStyle="1" w:styleId="Titre5Car">
    <w:name w:val="Titre 5 Car"/>
    <w:aliases w:val="h5 Car,Second Subheading Car,Heading 5 Car,Heading 51 Car,(Shift Ctrl 5) Car,Chapitre 1.1.1.1. Car,ASAPHeading 5 Car,Roman list Car,H5 Car,Article Car,heading5 Car,titre 5 Car,TestCase Car,Block Label Car,Contrat 5 Car"/>
    <w:basedOn w:val="Policepardfaut"/>
    <w:link w:val="Titre5"/>
    <w:rsid w:val="006C63B8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Titre6Car">
    <w:name w:val="Titre 6 Car"/>
    <w:basedOn w:val="Policepardfaut"/>
    <w:link w:val="Titre6"/>
    <w:rsid w:val="006C63B8"/>
    <w:rPr>
      <w:rFonts w:ascii="New York" w:eastAsia="Times New Roman" w:hAnsi="New York" w:cs="New York"/>
      <w:b/>
      <w:bCs/>
      <w:sz w:val="24"/>
      <w:szCs w:val="24"/>
    </w:rPr>
  </w:style>
  <w:style w:type="character" w:customStyle="1" w:styleId="Titre7Car">
    <w:name w:val="Titre 7 Car"/>
    <w:basedOn w:val="Policepardfaut"/>
    <w:link w:val="Titre7"/>
    <w:rsid w:val="006C63B8"/>
    <w:rPr>
      <w:rFonts w:ascii="Times New Roman" w:eastAsia="Times New Roman" w:hAnsi="Times New Roman"/>
      <w:b/>
      <w:bCs/>
    </w:rPr>
  </w:style>
  <w:style w:type="character" w:customStyle="1" w:styleId="Titre8Car">
    <w:name w:val="Titre 8 Car"/>
    <w:basedOn w:val="Policepardfaut"/>
    <w:link w:val="Titre8"/>
    <w:rsid w:val="006C63B8"/>
    <w:rPr>
      <w:rFonts w:ascii="Arial" w:eastAsia="Times New Roman" w:hAnsi="Arial" w:cs="Arial"/>
      <w:b/>
      <w:bCs/>
      <w:smallCaps/>
      <w:noProof/>
      <w:spacing w:val="-20"/>
      <w:sz w:val="16"/>
      <w:szCs w:val="16"/>
    </w:rPr>
  </w:style>
  <w:style w:type="character" w:customStyle="1" w:styleId="Titre9Car">
    <w:name w:val="Titre 9 Car"/>
    <w:basedOn w:val="Policepardfaut"/>
    <w:link w:val="Titre9"/>
    <w:rsid w:val="006C63B8"/>
    <w:rPr>
      <w:rFonts w:eastAsia="Times New Roman" w:cs="Times"/>
      <w:b/>
      <w:bCs/>
      <w:sz w:val="26"/>
      <w:szCs w:val="26"/>
    </w:rPr>
  </w:style>
  <w:style w:type="paragraph" w:customStyle="1" w:styleId="Titredocument">
    <w:name w:val="Titre document"/>
    <w:basedOn w:val="Normal"/>
    <w:rsid w:val="006C63B8"/>
    <w:pPr>
      <w:pBdr>
        <w:top w:val="single" w:sz="18" w:space="12" w:color="auto" w:shadow="1"/>
        <w:left w:val="single" w:sz="18" w:space="4" w:color="auto" w:shadow="1"/>
        <w:bottom w:val="single" w:sz="18" w:space="12" w:color="auto" w:shadow="1"/>
        <w:right w:val="single" w:sz="18" w:space="4" w:color="auto" w:shadow="1"/>
      </w:pBdr>
      <w:spacing w:before="960" w:after="960" w:line="360" w:lineRule="auto"/>
      <w:jc w:val="center"/>
    </w:pPr>
    <w:rPr>
      <w:rFonts w:ascii="Times New Roman" w:eastAsia="Times New Roman" w:hAnsi="Times New Roman"/>
      <w:b/>
      <w:bCs/>
      <w:caps/>
      <w:szCs w:val="24"/>
    </w:rPr>
  </w:style>
  <w:style w:type="paragraph" w:styleId="Corpsdetexte">
    <w:name w:val="Body Text"/>
    <w:basedOn w:val="Normal"/>
    <w:link w:val="CorpsdetexteCar"/>
    <w:rsid w:val="006C63B8"/>
    <w:pPr>
      <w:spacing w:line="240" w:lineRule="atLeast"/>
      <w:ind w:right="-12"/>
      <w:jc w:val="center"/>
    </w:pPr>
    <w:rPr>
      <w:rFonts w:ascii="Times New Roman" w:eastAsia="Times New Roman" w:hAnsi="Times New Roman"/>
      <w:b/>
      <w:bCs/>
      <w:sz w:val="20"/>
    </w:rPr>
  </w:style>
  <w:style w:type="character" w:customStyle="1" w:styleId="CorpsdetexteCar">
    <w:name w:val="Corps de texte Car"/>
    <w:basedOn w:val="Policepardfaut"/>
    <w:link w:val="Corpsdetexte"/>
    <w:rsid w:val="006C63B8"/>
    <w:rPr>
      <w:rFonts w:ascii="Times New Roman" w:eastAsia="Times New Roman" w:hAnsi="Times New Roman"/>
      <w:b/>
      <w:bCs/>
    </w:rPr>
  </w:style>
  <w:style w:type="paragraph" w:customStyle="1" w:styleId="NormalDGA">
    <w:name w:val="Normal DGA"/>
    <w:basedOn w:val="Normal"/>
    <w:link w:val="NormalDGACar"/>
    <w:rsid w:val="006C63B8"/>
    <w:pPr>
      <w:jc w:val="both"/>
    </w:pPr>
    <w:rPr>
      <w:rFonts w:ascii="Times New Roman" w:eastAsia="Times New Roman" w:hAnsi="Times New Roman"/>
      <w:sz w:val="22"/>
      <w:szCs w:val="22"/>
    </w:rPr>
  </w:style>
  <w:style w:type="character" w:customStyle="1" w:styleId="NormalDGACar">
    <w:name w:val="Normal DGA Car"/>
    <w:link w:val="NormalDGA"/>
    <w:locked/>
    <w:rsid w:val="006C63B8"/>
    <w:rPr>
      <w:rFonts w:ascii="Times New Roman" w:eastAsia="Times New Roman" w:hAnsi="Times New Roman"/>
      <w:sz w:val="22"/>
      <w:szCs w:val="22"/>
    </w:rPr>
  </w:style>
  <w:style w:type="paragraph" w:styleId="Notedebasdepage">
    <w:name w:val="footnote text"/>
    <w:basedOn w:val="Normal"/>
    <w:link w:val="NotedebasdepageCar"/>
    <w:semiHidden/>
    <w:rsid w:val="006C63B8"/>
    <w:rPr>
      <w:rFonts w:ascii="Times New Roman" w:eastAsia="Times New Roman" w:hAnsi="Times New Roman"/>
      <w:sz w:val="20"/>
    </w:rPr>
  </w:style>
  <w:style w:type="character" w:customStyle="1" w:styleId="NotedebasdepageCar">
    <w:name w:val="Note de bas de page Car"/>
    <w:basedOn w:val="Policepardfaut"/>
    <w:link w:val="Notedebasdepage"/>
    <w:semiHidden/>
    <w:rsid w:val="006C63B8"/>
    <w:rPr>
      <w:rFonts w:ascii="Times New Roman" w:eastAsia="Times New Roman" w:hAnsi="Times New Roman"/>
    </w:rPr>
  </w:style>
  <w:style w:type="character" w:styleId="Appelnotedebasdep">
    <w:name w:val="footnote reference"/>
    <w:semiHidden/>
    <w:rsid w:val="006C63B8"/>
    <w:rPr>
      <w:vertAlign w:val="superscript"/>
    </w:rPr>
  </w:style>
  <w:style w:type="paragraph" w:customStyle="1" w:styleId="ParagrapheModle">
    <w:name w:val="Paragraphe Modèle"/>
    <w:basedOn w:val="Normal"/>
    <w:link w:val="ParagrapheModleCar"/>
    <w:rsid w:val="006C63B8"/>
    <w:pPr>
      <w:suppressAutoHyphens/>
      <w:spacing w:before="240"/>
      <w:jc w:val="both"/>
    </w:pPr>
    <w:rPr>
      <w:rFonts w:ascii="Times New Roman" w:eastAsia="Times New Roman" w:hAnsi="Times New Roman"/>
      <w:sz w:val="22"/>
      <w:szCs w:val="22"/>
      <w:lang w:eastAsia="ar-SA"/>
    </w:rPr>
  </w:style>
  <w:style w:type="character" w:customStyle="1" w:styleId="ParagrapheModleCar">
    <w:name w:val="Paragraphe Modèle Car"/>
    <w:link w:val="ParagrapheModle"/>
    <w:rsid w:val="006C63B8"/>
    <w:rPr>
      <w:rFonts w:ascii="Times New Roman" w:eastAsia="Times New Roman" w:hAnsi="Times New Roman"/>
      <w:sz w:val="22"/>
      <w:szCs w:val="22"/>
      <w:lang w:eastAsia="ar-SA"/>
    </w:rPr>
  </w:style>
  <w:style w:type="character" w:styleId="Textedelespacerserv">
    <w:name w:val="Placeholder Text"/>
    <w:basedOn w:val="Policepardfaut"/>
    <w:uiPriority w:val="99"/>
    <w:semiHidden/>
    <w:rsid w:val="008746FF"/>
    <w:rPr>
      <w:color w:val="808080"/>
    </w:rPr>
  </w:style>
  <w:style w:type="paragraph" w:customStyle="1" w:styleId="Default">
    <w:name w:val="Default"/>
    <w:rsid w:val="0001461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Pa6">
    <w:name w:val="Pa6"/>
    <w:basedOn w:val="Default"/>
    <w:next w:val="Default"/>
    <w:uiPriority w:val="99"/>
    <w:rsid w:val="00014611"/>
    <w:pPr>
      <w:spacing w:line="241" w:lineRule="atLeast"/>
    </w:pPr>
    <w:rPr>
      <w:color w:val="auto"/>
    </w:rPr>
  </w:style>
  <w:style w:type="paragraph" w:styleId="Paragraphedeliste">
    <w:name w:val="List Paragraph"/>
    <w:basedOn w:val="Normal"/>
    <w:uiPriority w:val="34"/>
    <w:qFormat/>
    <w:rsid w:val="00771E12"/>
    <w:pPr>
      <w:ind w:left="720"/>
      <w:contextualSpacing/>
    </w:pPr>
  </w:style>
  <w:style w:type="character" w:customStyle="1" w:styleId="PieddepageCar">
    <w:name w:val="Pied de page Car"/>
    <w:basedOn w:val="Policepardfaut"/>
    <w:link w:val="Pieddepage"/>
    <w:uiPriority w:val="99"/>
    <w:rsid w:val="00943E95"/>
    <w:rPr>
      <w:rFonts w:ascii="Arial" w:hAnsi="Arial"/>
      <w:sz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43E95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43E95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8E42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5D220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5D2207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D2207"/>
    <w:rPr>
      <w:rFonts w:ascii="Arial" w:hAnsi="Arial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D220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D2207"/>
    <w:rPr>
      <w:rFonts w:ascii="Arial" w:hAnsi="Arial"/>
      <w:b/>
      <w:bCs/>
    </w:rPr>
  </w:style>
  <w:style w:type="character" w:customStyle="1" w:styleId="Aucun">
    <w:name w:val="Aucun"/>
    <w:rsid w:val="007D6AF4"/>
    <w:rPr>
      <w:lang w:val="fr-FR"/>
    </w:rPr>
  </w:style>
  <w:style w:type="paragraph" w:customStyle="1" w:styleId="Corps">
    <w:name w:val="Corps"/>
    <w:rsid w:val="007D6AF4"/>
    <w:pPr>
      <w:pBdr>
        <w:top w:val="nil"/>
        <w:left w:val="nil"/>
        <w:bottom w:val="nil"/>
        <w:right w:val="nil"/>
        <w:between w:val="nil"/>
        <w:bar w:val="nil"/>
      </w:pBdr>
      <w:spacing w:after="160" w:line="259" w:lineRule="auto"/>
    </w:pPr>
    <w:rPr>
      <w:rFonts w:ascii="Helvetica" w:eastAsia="Arial Unicode MS" w:hAnsi="Helvetica" w:cs="Arial Unicode MS"/>
      <w:color w:val="000000"/>
      <w:sz w:val="22"/>
      <w:szCs w:val="22"/>
      <w:u w:color="000000"/>
      <w:bdr w:val="nil"/>
    </w:rPr>
  </w:style>
  <w:style w:type="table" w:customStyle="1" w:styleId="TableNormal">
    <w:name w:val="Table Normal"/>
    <w:rsid w:val="008F412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rpsA">
    <w:name w:val="Corps A"/>
    <w:rsid w:val="008F412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Times New Roman" w:hAnsi="Times New Roman"/>
      <w:color w:val="000000"/>
      <w:sz w:val="24"/>
      <w:szCs w:val="24"/>
      <w:u w:color="000000"/>
      <w:bdr w:val="nil"/>
    </w:rPr>
  </w:style>
  <w:style w:type="paragraph" w:customStyle="1" w:styleId="Pardfaut">
    <w:name w:val="Par défaut"/>
    <w:rsid w:val="008F4129"/>
    <w:pPr>
      <w:pBdr>
        <w:top w:val="nil"/>
        <w:left w:val="nil"/>
        <w:bottom w:val="nil"/>
        <w:right w:val="nil"/>
        <w:between w:val="nil"/>
        <w:bar w:val="nil"/>
      </w:pBd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:bdr w:val="nil"/>
    </w:rPr>
  </w:style>
  <w:style w:type="paragraph" w:customStyle="1" w:styleId="CorpsBA">
    <w:name w:val="Corps B A"/>
    <w:rsid w:val="008F412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</w:rPr>
  </w:style>
  <w:style w:type="numbering" w:customStyle="1" w:styleId="Nombres">
    <w:name w:val="Nombres"/>
    <w:rsid w:val="008F4129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53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de référence" ma:contentTypeID="0x010100FD9EA390206D405BA02AB06F710E2F7D005B3F0DF5994BF04394B9B9A9E41FE59C" ma:contentTypeVersion="6" ma:contentTypeDescription="Crée un document de référence" ma:contentTypeScope="" ma:versionID="7d8a2499436a47236230baf2f950ac16">
  <xsd:schema xmlns:xsd="http://www.w3.org/2001/XMLSchema" xmlns:xs="http://www.w3.org/2001/XMLSchema" xmlns:p="http://schemas.microsoft.com/office/2006/metadata/properties" xmlns:ns2="347c3cc3-4efd-470a-a8bf-9e6fcb399319" targetNamespace="http://schemas.microsoft.com/office/2006/metadata/properties" ma:root="true" ma:fieldsID="02c28ea5b39f7722b6ad9540437980fb" ns2:_="">
    <xsd:import namespace="347c3cc3-4efd-470a-a8bf-9e6fcb399319"/>
    <xsd:element name="properties">
      <xsd:complexType>
        <xsd:sequence>
          <xsd:element name="documentManagement">
            <xsd:complexType>
              <xsd:all>
                <xsd:element ref="ns2:SGAConnect_Source" minOccurs="0"/>
                <xsd:element ref="ns2:TaxKeywordTaxHTField" minOccurs="0"/>
                <xsd:element ref="ns2:TaxCatchAll" minOccurs="0"/>
                <xsd:element ref="ns2:TaxCatchAllLabe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7c3cc3-4efd-470a-a8bf-9e6fcb399319" elementFormDefault="qualified">
    <xsd:import namespace="http://schemas.microsoft.com/office/2006/documentManagement/types"/>
    <xsd:import namespace="http://schemas.microsoft.com/office/infopath/2007/PartnerControls"/>
    <xsd:element name="SGAConnect_Source" ma:index="8" nillable="true" ma:displayName="Source" ma:default="" ma:description="Source de la page" ma:internalName="SGAConnect_Source" ma:readOnly="false">
      <xsd:simpleType>
        <xsd:restriction base="dms:Text"/>
      </xsd:simpleType>
    </xsd:element>
    <xsd:element name="TaxKeywordTaxHTField" ma:index="9" nillable="true" ma:taxonomy="true" ma:internalName="TaxKeywordTaxHTField" ma:taxonomyFieldName="TaxKeyword" ma:displayName="Mots clés" ma:readOnly="false" ma:fieldId="{23f27201-bee3-471e-b2e7-b64fd8b7ca38}" ma:taxonomyMulti="true" ma:sspId="d013f4df-92d4-4b52-bf96-16a989373db3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Colonne Attraper tout de Taxonomie" ma:hidden="true" ma:list="{b22c6113-add9-4279-9d8f-60cb3ee4b91a}" ma:internalName="TaxCatchAll" ma:showField="CatchAllData" ma:web="347c3cc3-4efd-470a-a8bf-9e6fcb3993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Colonne Attraper tout de Taxonomie1" ma:hidden="true" ma:list="{b22c6113-add9-4279-9d8f-60cb3ee4b91a}" ma:internalName="TaxCatchAllLabel" ma:readOnly="true" ma:showField="CatchAllDataLabel" ma:web="347c3cc3-4efd-470a-a8bf-9e6fcb3993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347c3cc3-4efd-470a-a8bf-9e6fcb399319">
      <Terms xmlns="http://schemas.microsoft.com/office/infopath/2007/PartnerControls"/>
    </TaxKeywordTaxHTField>
    <TaxCatchAll xmlns="347c3cc3-4efd-470a-a8bf-9e6fcb399319"/>
    <SGAConnect_Source xmlns="347c3cc3-4efd-470a-a8bf-9e6fcb39931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0040CC-52AB-4D15-B40B-4ECBC0767E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0A39AC-6681-4C62-89FF-E83FCD753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7c3cc3-4efd-470a-a8bf-9e6fcb3993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E3650E-CCE2-42E7-8353-83BC20B9FCBC}">
  <ds:schemaRefs>
    <ds:schemaRef ds:uri="http://schemas.microsoft.com/office/2006/metadata/properties"/>
    <ds:schemaRef ds:uri="http://schemas.microsoft.com/office/infopath/2007/PartnerControls"/>
    <ds:schemaRef ds:uri="347c3cc3-4efd-470a-a8bf-9e6fcb399319"/>
  </ds:schemaRefs>
</ds:datastoreItem>
</file>

<file path=customXml/itemProps4.xml><?xml version="1.0" encoding="utf-8"?>
<ds:datastoreItem xmlns:ds="http://schemas.openxmlformats.org/officeDocument/2006/customXml" ds:itemID="{A52FC0A2-BC73-4E91-A483-9C5C14A12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1058</TotalTime>
  <Pages>6</Pages>
  <Words>646</Words>
  <Characters>3811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Mindef</Company>
  <LinksUpToDate>false</LinksUpToDate>
  <CharactersWithSpaces>4449</CharactersWithSpaces>
  <SharedDoc>false</SharedDoc>
  <HLinks>
    <vt:vector size="6" baseType="variant">
      <vt:variant>
        <vt:i4>3735648</vt:i4>
      </vt:variant>
      <vt:variant>
        <vt:i4>-1</vt:i4>
      </vt:variant>
      <vt:variant>
        <vt:i4>2070</vt:i4>
      </vt:variant>
      <vt:variant>
        <vt:i4>1</vt:i4>
      </vt:variant>
      <vt:variant>
        <vt:lpwstr>::::::::IMG L:lettre_SGA-13.png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 Microsoft Office</dc:creator>
  <cp:keywords/>
  <dc:description/>
  <cp:lastModifiedBy>SFIHI Mohamed SA CN MINDEF</cp:lastModifiedBy>
  <cp:revision>62</cp:revision>
  <cp:lastPrinted>2022-03-24T08:03:00Z</cp:lastPrinted>
  <dcterms:created xsi:type="dcterms:W3CDTF">2022-07-18T12:27:00Z</dcterms:created>
  <dcterms:modified xsi:type="dcterms:W3CDTF">2026-01-22T09:00:00Z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0x010100FD9EA390206D405BA02AB06F710E2F7D005B3F0DF5994BF04394B9B9A9E41FE59C</vt:lpwstr>
  </property>
</Properties>
</file>